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CF" w:rsidRDefault="00CE2D60" w:rsidP="00CE2D60">
      <w:pPr>
        <w:jc w:val="left"/>
        <w:rPr>
          <w:rFonts w:asciiTheme="majorEastAsia" w:eastAsiaTheme="majorEastAsia" w:hAnsiTheme="majorEastAsia"/>
          <w:sz w:val="20"/>
          <w:szCs w:val="20"/>
        </w:rPr>
      </w:pPr>
      <w:r w:rsidRPr="00504CA1">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14:anchorId="4BE2036B" wp14:editId="38AA00C1">
                <wp:simplePos x="0" y="0"/>
                <wp:positionH relativeFrom="column">
                  <wp:posOffset>4829810</wp:posOffset>
                </wp:positionH>
                <wp:positionV relativeFrom="paragraph">
                  <wp:posOffset>-3810</wp:posOffset>
                </wp:positionV>
                <wp:extent cx="1104900" cy="2209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10490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D60" w:rsidRPr="00504CA1" w:rsidRDefault="00CE2D60" w:rsidP="00CE2D60">
                            <w:pPr>
                              <w:jc w:val="center"/>
                              <w:rPr>
                                <w:sz w:val="20"/>
                                <w:szCs w:val="20"/>
                              </w:rPr>
                            </w:pPr>
                            <w:r w:rsidRPr="00504CA1">
                              <w:rPr>
                                <w:rFonts w:asciiTheme="majorEastAsia" w:eastAsiaTheme="majorEastAsia" w:hAnsiTheme="majorEastAsia" w:hint="eastAsia"/>
                                <w:sz w:val="20"/>
                                <w:szCs w:val="20"/>
                              </w:rPr>
                              <w:t>平成</w:t>
                            </w:r>
                            <w:r w:rsidR="00260F3F">
                              <w:rPr>
                                <w:rFonts w:asciiTheme="majorEastAsia" w:eastAsiaTheme="majorEastAsia" w:hAnsiTheme="majorEastAsia" w:hint="eastAsia"/>
                                <w:sz w:val="20"/>
                                <w:szCs w:val="20"/>
                              </w:rPr>
                              <w:t xml:space="preserve">　　</w:t>
                            </w:r>
                            <w:bookmarkStart w:id="0" w:name="_GoBack"/>
                            <w:bookmarkEnd w:id="0"/>
                            <w:r w:rsidRPr="00504CA1">
                              <w:rPr>
                                <w:rFonts w:asciiTheme="majorEastAsia" w:eastAsiaTheme="majorEastAsia" w:hAnsiTheme="majorEastAsia" w:hint="eastAsia"/>
                                <w:sz w:val="20"/>
                                <w:szCs w:val="20"/>
                              </w:rPr>
                              <w:t>年度版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80.3pt;margin-top:-.3pt;width:87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" fillcolor="white [3201]" strokeweight=".5pt">
                <v:textbox inset="0,0,0,0">
                  <w:txbxContent>
                    <w:p w:rsidR="00CE2D60" w:rsidRPr="00504CA1" w:rsidRDefault="00CE2D60" w:rsidP="00CE2D60">
                      <w:pPr>
                        <w:jc w:val="center"/>
                        <w:rPr>
                          <w:sz w:val="20"/>
                          <w:szCs w:val="20"/>
                        </w:rPr>
                      </w:pPr>
                      <w:r w:rsidRPr="00504CA1">
                        <w:rPr>
                          <w:rFonts w:asciiTheme="majorEastAsia" w:eastAsiaTheme="majorEastAsia" w:hAnsiTheme="majorEastAsia" w:hint="eastAsia"/>
                          <w:sz w:val="20"/>
                          <w:szCs w:val="20"/>
                        </w:rPr>
                        <w:t>平成</w:t>
                      </w:r>
                      <w:r w:rsidR="00260F3F">
                        <w:rPr>
                          <w:rFonts w:asciiTheme="majorEastAsia" w:eastAsiaTheme="majorEastAsia" w:hAnsiTheme="majorEastAsia" w:hint="eastAsia"/>
                          <w:sz w:val="20"/>
                          <w:szCs w:val="20"/>
                        </w:rPr>
                        <w:t xml:space="preserve">　　</w:t>
                      </w:r>
                      <w:bookmarkStart w:id="1" w:name="_GoBack"/>
                      <w:bookmarkEnd w:id="1"/>
                      <w:r w:rsidRPr="00504CA1">
                        <w:rPr>
                          <w:rFonts w:asciiTheme="majorEastAsia" w:eastAsiaTheme="majorEastAsia" w:hAnsiTheme="majorEastAsia" w:hint="eastAsia"/>
                          <w:sz w:val="20"/>
                          <w:szCs w:val="20"/>
                        </w:rPr>
                        <w:t>年度版</w:t>
                      </w:r>
                    </w:p>
                  </w:txbxContent>
                </v:textbox>
              </v:shape>
            </w:pict>
          </mc:Fallback>
        </mc:AlternateContent>
      </w:r>
      <w:r w:rsidRPr="00504CA1">
        <w:rPr>
          <w:rFonts w:asciiTheme="majorEastAsia" w:eastAsiaTheme="majorEastAsia" w:hAnsiTheme="majorEastAsia" w:hint="eastAsia"/>
          <w:sz w:val="20"/>
          <w:szCs w:val="20"/>
        </w:rPr>
        <w:t>農地中間管理事業　機構集積協力金</w:t>
      </w:r>
    </w:p>
    <w:p w:rsidR="0050134B" w:rsidRPr="00504CA1" w:rsidRDefault="0050134B" w:rsidP="00CE2D60">
      <w:pPr>
        <w:jc w:val="left"/>
        <w:rPr>
          <w:rFonts w:asciiTheme="majorEastAsia" w:eastAsiaTheme="majorEastAsia" w:hAnsiTheme="majorEastAsia"/>
          <w:sz w:val="20"/>
          <w:szCs w:val="20"/>
        </w:rPr>
      </w:pPr>
    </w:p>
    <w:p w:rsidR="00934631" w:rsidRDefault="00983A91" w:rsidP="00CE2D60">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機構集積協力金</w:t>
      </w:r>
      <w:r w:rsidR="00B67B69" w:rsidRPr="00B14481">
        <w:rPr>
          <w:rFonts w:ascii="HG創英角ｺﾞｼｯｸUB" w:eastAsia="HG創英角ｺﾞｼｯｸUB" w:hAnsi="HG創英角ｺﾞｼｯｸUB" w:hint="eastAsia"/>
          <w:sz w:val="32"/>
          <w:szCs w:val="32"/>
        </w:rPr>
        <w:t>の交付要件チェックリスト</w:t>
      </w:r>
    </w:p>
    <w:p w:rsidR="00074F93" w:rsidRDefault="00074F93" w:rsidP="00CE2D60">
      <w:pPr>
        <w:spacing w:line="360" w:lineRule="exact"/>
        <w:jc w:val="center"/>
        <w:rPr>
          <w:rFonts w:ascii="HG創英角ｺﾞｼｯｸUB" w:eastAsia="HG創英角ｺﾞｼｯｸUB" w:hAnsi="HG創英角ｺﾞｼｯｸUB"/>
          <w:sz w:val="32"/>
          <w:szCs w:val="32"/>
        </w:rPr>
      </w:pPr>
    </w:p>
    <w:p w:rsidR="00074F93" w:rsidRDefault="00074F93" w:rsidP="00074F93">
      <w:pPr>
        <w:spacing w:line="360" w:lineRule="exact"/>
        <w:ind w:firstLineChars="2200" w:firstLine="5562"/>
        <w:jc w:val="left"/>
        <w:rPr>
          <w:rFonts w:asciiTheme="minorEastAsia" w:eastAsiaTheme="minorEastAsia" w:hAnsiTheme="minorEastAsia"/>
          <w:szCs w:val="32"/>
          <w:u w:val="single"/>
        </w:rPr>
      </w:pPr>
      <w:r w:rsidRPr="00074F93">
        <w:rPr>
          <w:rFonts w:asciiTheme="minorEastAsia" w:eastAsiaTheme="minorEastAsia" w:hAnsiTheme="minorEastAsia" w:hint="eastAsia"/>
          <w:szCs w:val="32"/>
          <w:u w:val="single"/>
        </w:rPr>
        <w:t xml:space="preserve">所有者氏名　　　　　　　</w:t>
      </w:r>
      <w:r>
        <w:rPr>
          <w:rFonts w:asciiTheme="minorEastAsia" w:eastAsiaTheme="minorEastAsia" w:hAnsiTheme="minorEastAsia" w:hint="eastAsia"/>
          <w:szCs w:val="32"/>
          <w:u w:val="single"/>
        </w:rPr>
        <w:t xml:space="preserve">　　　</w:t>
      </w:r>
    </w:p>
    <w:p w:rsidR="00074F93" w:rsidRPr="00074F93" w:rsidRDefault="00074F93" w:rsidP="00074F93">
      <w:pPr>
        <w:spacing w:line="360" w:lineRule="exact"/>
        <w:ind w:firstLineChars="2200" w:firstLine="5562"/>
        <w:jc w:val="left"/>
        <w:rPr>
          <w:rFonts w:asciiTheme="minorEastAsia" w:eastAsiaTheme="minorEastAsia" w:hAnsiTheme="minorEastAsia"/>
          <w:szCs w:val="32"/>
          <w:u w:val="single"/>
        </w:rPr>
      </w:pPr>
    </w:p>
    <w:p w:rsidR="00476124" w:rsidRPr="00476124" w:rsidRDefault="00983A91" w:rsidP="00476124">
      <w:pPr>
        <w:spacing w:beforeLines="50" w:before="173" w:line="240" w:lineRule="exact"/>
        <w:ind w:firstLineChars="127" w:firstLine="270"/>
        <w:rPr>
          <w:rFonts w:asciiTheme="minorEastAsia" w:eastAsiaTheme="minorEastAsia" w:hAnsiTheme="minorEastAsia"/>
          <w:bCs/>
          <w:sz w:val="20"/>
          <w:szCs w:val="20"/>
        </w:rPr>
      </w:pPr>
      <w:r>
        <w:rPr>
          <w:rFonts w:asciiTheme="minorEastAsia" w:eastAsiaTheme="minorEastAsia" w:hAnsiTheme="minorEastAsia" w:hint="eastAsia"/>
          <w:bCs/>
          <w:sz w:val="20"/>
          <w:szCs w:val="20"/>
        </w:rPr>
        <w:t>機構集積</w:t>
      </w:r>
      <w:r w:rsidR="00B67B69" w:rsidRPr="00504CA1">
        <w:rPr>
          <w:rFonts w:asciiTheme="minorEastAsia" w:eastAsiaTheme="minorEastAsia" w:hAnsiTheme="minorEastAsia" w:hint="eastAsia"/>
          <w:bCs/>
          <w:sz w:val="20"/>
          <w:szCs w:val="20"/>
        </w:rPr>
        <w:t>協力金</w:t>
      </w:r>
      <w:r w:rsidR="0050134B">
        <w:rPr>
          <w:rFonts w:asciiTheme="minorEastAsia" w:eastAsiaTheme="minorEastAsia" w:hAnsiTheme="minorEastAsia" w:hint="eastAsia"/>
          <w:bCs/>
          <w:sz w:val="20"/>
          <w:szCs w:val="20"/>
        </w:rPr>
        <w:t>(経営転換協力金・耕作者集積協力金)</w:t>
      </w:r>
      <w:r w:rsidR="00B67B69" w:rsidRPr="00504CA1">
        <w:rPr>
          <w:rFonts w:asciiTheme="minorEastAsia" w:eastAsiaTheme="minorEastAsia" w:hAnsiTheme="minorEastAsia" w:hint="eastAsia"/>
          <w:bCs/>
          <w:sz w:val="20"/>
          <w:szCs w:val="20"/>
        </w:rPr>
        <w:t>の交付を受けるためには、以下の交付要件を全て満たす必要があります</w:t>
      </w:r>
      <w:r w:rsidR="00CE2D60" w:rsidRPr="00504CA1">
        <w:rPr>
          <w:rFonts w:asciiTheme="minorEastAsia" w:eastAsiaTheme="minorEastAsia" w:hAnsiTheme="minorEastAsia" w:hint="eastAsia"/>
          <w:bCs/>
          <w:sz w:val="20"/>
          <w:szCs w:val="20"/>
        </w:rPr>
        <w:t>。</w:t>
      </w:r>
      <w:r w:rsidR="00B67B69" w:rsidRPr="00504CA1">
        <w:rPr>
          <w:rFonts w:asciiTheme="minorEastAsia" w:eastAsiaTheme="minorEastAsia" w:hAnsiTheme="minorEastAsia" w:hint="eastAsia"/>
          <w:bCs/>
          <w:sz w:val="20"/>
          <w:szCs w:val="20"/>
        </w:rPr>
        <w:t>ご自分の農業経営や所有する農地の状況</w:t>
      </w:r>
      <w:r w:rsidR="00CE2D60" w:rsidRPr="00504CA1">
        <w:rPr>
          <w:rFonts w:asciiTheme="minorEastAsia" w:eastAsiaTheme="minorEastAsia" w:hAnsiTheme="minorEastAsia" w:hint="eastAsia"/>
          <w:bCs/>
          <w:sz w:val="20"/>
          <w:szCs w:val="20"/>
        </w:rPr>
        <w:t>等</w:t>
      </w:r>
      <w:r w:rsidR="00B67B69" w:rsidRPr="00504CA1">
        <w:rPr>
          <w:rFonts w:asciiTheme="minorEastAsia" w:eastAsiaTheme="minorEastAsia" w:hAnsiTheme="minorEastAsia" w:hint="eastAsia"/>
          <w:bCs/>
          <w:sz w:val="20"/>
          <w:szCs w:val="20"/>
        </w:rPr>
        <w:t>を踏まえてチェックして</w:t>
      </w:r>
      <w:r w:rsidR="00CE2D60" w:rsidRPr="00504CA1">
        <w:rPr>
          <w:rFonts w:asciiTheme="minorEastAsia" w:eastAsiaTheme="minorEastAsia" w:hAnsiTheme="minorEastAsia" w:hint="eastAsia"/>
          <w:bCs/>
          <w:sz w:val="20"/>
          <w:szCs w:val="20"/>
        </w:rPr>
        <w:t>ください</w:t>
      </w:r>
      <w:r w:rsidR="00B67B69" w:rsidRPr="00504CA1">
        <w:rPr>
          <w:rFonts w:asciiTheme="minorEastAsia" w:eastAsiaTheme="minorEastAsia" w:hAnsiTheme="minorEastAsia" w:hint="eastAsia"/>
          <w:bCs/>
          <w:sz w:val="20"/>
          <w:szCs w:val="20"/>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8"/>
        <w:gridCol w:w="567"/>
        <w:gridCol w:w="709"/>
      </w:tblGrid>
      <w:tr w:rsidR="00CE2D60" w:rsidTr="002D266A">
        <w:trPr>
          <w:trHeight w:val="238"/>
        </w:trPr>
        <w:tc>
          <w:tcPr>
            <w:tcW w:w="8058" w:type="dxa"/>
            <w:tcBorders>
              <w:top w:val="nil"/>
              <w:left w:val="nil"/>
              <w:bottom w:val="single" w:sz="12" w:space="0" w:color="auto"/>
              <w:right w:val="nil"/>
            </w:tcBorders>
            <w:vAlign w:val="center"/>
          </w:tcPr>
          <w:p w:rsidR="00CE2D60" w:rsidRPr="008516B1" w:rsidRDefault="00CE2D60" w:rsidP="00CE2D60">
            <w:pPr>
              <w:ind w:left="282" w:hangingChars="121" w:hanging="282"/>
              <w:jc w:val="center"/>
              <w:rPr>
                <w:rFonts w:asciiTheme="majorEastAsia" w:eastAsiaTheme="majorEastAsia" w:hAnsiTheme="majorEastAsia"/>
                <w:sz w:val="22"/>
                <w:szCs w:val="22"/>
              </w:rPr>
            </w:pPr>
          </w:p>
        </w:tc>
        <w:tc>
          <w:tcPr>
            <w:tcW w:w="1276" w:type="dxa"/>
            <w:gridSpan w:val="2"/>
            <w:tcBorders>
              <w:top w:val="nil"/>
              <w:left w:val="nil"/>
              <w:bottom w:val="nil"/>
              <w:right w:val="nil"/>
            </w:tcBorders>
            <w:vAlign w:val="center"/>
          </w:tcPr>
          <w:p w:rsidR="00CE2D60" w:rsidRPr="00997A6C" w:rsidRDefault="00CE2D60" w:rsidP="00CE2D60">
            <w:pPr>
              <w:spacing w:line="280" w:lineRule="exact"/>
              <w:jc w:val="right"/>
              <w:rPr>
                <w:rFonts w:asciiTheme="majorEastAsia" w:eastAsiaTheme="majorEastAsia" w:hAnsiTheme="majorEastAsia"/>
                <w:bCs/>
                <w:sz w:val="18"/>
                <w:szCs w:val="18"/>
              </w:rPr>
            </w:pPr>
            <w:r w:rsidRPr="00997A6C">
              <w:rPr>
                <w:rFonts w:asciiTheme="majorEastAsia" w:eastAsiaTheme="majorEastAsia" w:hAnsiTheme="majorEastAsia" w:hint="eastAsia"/>
                <w:bCs/>
                <w:spacing w:val="-14"/>
                <w:sz w:val="18"/>
                <w:szCs w:val="18"/>
              </w:rPr>
              <w:t>チェック</w:t>
            </w:r>
            <w:r w:rsidRPr="00997A6C">
              <w:rPr>
                <w:rFonts w:asciiTheme="majorEastAsia" w:eastAsiaTheme="majorEastAsia" w:hAnsiTheme="majorEastAsia" w:hint="eastAsia"/>
                <w:bCs/>
                <w:sz w:val="18"/>
                <w:szCs w:val="18"/>
              </w:rPr>
              <w:t>欄</w:t>
            </w:r>
          </w:p>
        </w:tc>
      </w:tr>
      <w:tr w:rsidR="00CC674B" w:rsidTr="00983A91">
        <w:trPr>
          <w:trHeight w:val="479"/>
        </w:trPr>
        <w:tc>
          <w:tcPr>
            <w:tcW w:w="8058" w:type="dxa"/>
            <w:tcBorders>
              <w:top w:val="single" w:sz="12" w:space="0" w:color="auto"/>
              <w:left w:val="single" w:sz="12" w:space="0" w:color="auto"/>
              <w:bottom w:val="single" w:sz="12" w:space="0" w:color="auto"/>
              <w:right w:val="single" w:sz="12" w:space="0" w:color="auto"/>
            </w:tcBorders>
            <w:vAlign w:val="center"/>
          </w:tcPr>
          <w:p w:rsidR="00CC674B" w:rsidRPr="00CE2D60" w:rsidRDefault="00CC674B" w:rsidP="002D266A">
            <w:pPr>
              <w:spacing w:line="280" w:lineRule="exact"/>
              <w:ind w:left="272" w:hangingChars="121" w:hanging="272"/>
              <w:rPr>
                <w:rFonts w:asciiTheme="majorEastAsia" w:eastAsiaTheme="majorEastAsia" w:hAnsiTheme="majorEastAsia"/>
                <w:bCs/>
                <w:spacing w:val="-4"/>
                <w:sz w:val="22"/>
                <w:szCs w:val="22"/>
              </w:rPr>
            </w:pPr>
            <w:r w:rsidRPr="00CE2D60">
              <w:rPr>
                <w:rFonts w:asciiTheme="majorEastAsia" w:eastAsiaTheme="majorEastAsia" w:hAnsiTheme="majorEastAsia" w:hint="eastAsia"/>
                <w:spacing w:val="-4"/>
                <w:sz w:val="22"/>
                <w:szCs w:val="22"/>
              </w:rPr>
              <w:t xml:space="preserve">①　</w:t>
            </w:r>
            <w:r w:rsidRPr="00CE2D60">
              <w:rPr>
                <w:rFonts w:asciiTheme="majorEastAsia" w:eastAsiaTheme="majorEastAsia" w:hAnsiTheme="majorEastAsia" w:hint="eastAsia"/>
                <w:spacing w:val="-4"/>
                <w:sz w:val="22"/>
                <w:szCs w:val="22"/>
                <w:u w:val="single"/>
              </w:rPr>
              <w:t>農地の所有者</w:t>
            </w:r>
            <w:r w:rsidR="00CE2D60" w:rsidRPr="00CE2D60">
              <w:rPr>
                <w:rFonts w:asciiTheme="majorEastAsia" w:eastAsiaTheme="majorEastAsia" w:hAnsiTheme="majorEastAsia" w:hint="eastAsia"/>
                <w:spacing w:val="-4"/>
                <w:sz w:val="22"/>
                <w:szCs w:val="22"/>
              </w:rPr>
              <w:t>また</w:t>
            </w:r>
            <w:r w:rsidRPr="00CE2D60">
              <w:rPr>
                <w:rFonts w:asciiTheme="majorEastAsia" w:eastAsiaTheme="majorEastAsia" w:hAnsiTheme="majorEastAsia" w:hint="eastAsia"/>
                <w:spacing w:val="-4"/>
                <w:sz w:val="22"/>
                <w:szCs w:val="22"/>
              </w:rPr>
              <w:t>は相続後自ら農業を行わない</w:t>
            </w:r>
            <w:r w:rsidRPr="00CE2D60">
              <w:rPr>
                <w:rFonts w:asciiTheme="majorEastAsia" w:eastAsiaTheme="majorEastAsia" w:hAnsiTheme="majorEastAsia" w:hint="eastAsia"/>
                <w:spacing w:val="-4"/>
                <w:sz w:val="22"/>
                <w:szCs w:val="22"/>
                <w:u w:val="single"/>
              </w:rPr>
              <w:t>農地の相続人</w:t>
            </w:r>
            <w:r w:rsidRPr="00CE2D60">
              <w:rPr>
                <w:rFonts w:asciiTheme="majorEastAsia" w:eastAsiaTheme="majorEastAsia" w:hAnsiTheme="majorEastAsia" w:hint="eastAsia"/>
                <w:spacing w:val="-4"/>
                <w:sz w:val="22"/>
                <w:szCs w:val="22"/>
              </w:rPr>
              <w:t>であること</w:t>
            </w:r>
          </w:p>
        </w:tc>
        <w:tc>
          <w:tcPr>
            <w:tcW w:w="567" w:type="dxa"/>
            <w:tcBorders>
              <w:top w:val="nil"/>
              <w:left w:val="single" w:sz="12" w:space="0" w:color="auto"/>
              <w:bottom w:val="nil"/>
              <w:right w:val="single" w:sz="12" w:space="0" w:color="auto"/>
            </w:tcBorders>
            <w:vAlign w:val="center"/>
          </w:tcPr>
          <w:p w:rsidR="00CC674B" w:rsidRPr="002D266A" w:rsidRDefault="00CC674B" w:rsidP="002D266A">
            <w:pPr>
              <w:spacing w:line="320" w:lineRule="exact"/>
              <w:jc w:val="center"/>
              <w:rPr>
                <w:rFonts w:ascii="ＤＦ特太ゴシック体" w:eastAsia="ＤＦ特太ゴシック体" w:hAnsi="ＤＦ特太ゴシック体"/>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CC674B" w:rsidRPr="008516B1" w:rsidRDefault="00CC674B" w:rsidP="002D266A">
            <w:pPr>
              <w:spacing w:line="320" w:lineRule="exact"/>
              <w:rPr>
                <w:rFonts w:asciiTheme="majorEastAsia" w:eastAsiaTheme="majorEastAsia" w:hAnsiTheme="majorEastAsia"/>
                <w:bCs/>
                <w:sz w:val="22"/>
                <w:szCs w:val="22"/>
              </w:rPr>
            </w:pPr>
          </w:p>
        </w:tc>
      </w:tr>
      <w:tr w:rsidR="00CC674B" w:rsidTr="00A85A89">
        <w:trPr>
          <w:trHeight w:val="710"/>
        </w:trPr>
        <w:tc>
          <w:tcPr>
            <w:tcW w:w="8058" w:type="dxa"/>
            <w:tcBorders>
              <w:top w:val="single" w:sz="12" w:space="0" w:color="auto"/>
              <w:left w:val="single" w:sz="12" w:space="0" w:color="auto"/>
              <w:bottom w:val="single" w:sz="12" w:space="0" w:color="auto"/>
              <w:right w:val="single" w:sz="12" w:space="0" w:color="auto"/>
            </w:tcBorders>
            <w:vAlign w:val="center"/>
          </w:tcPr>
          <w:p w:rsidR="00CC674B" w:rsidRPr="008516B1" w:rsidRDefault="00CC674B" w:rsidP="00476124">
            <w:pPr>
              <w:spacing w:line="280" w:lineRule="exact"/>
              <w:ind w:left="282" w:hangingChars="121" w:hanging="282"/>
              <w:rPr>
                <w:rFonts w:asciiTheme="majorEastAsia" w:eastAsiaTheme="majorEastAsia" w:hAnsiTheme="majorEastAsia"/>
                <w:sz w:val="22"/>
                <w:szCs w:val="22"/>
              </w:rPr>
            </w:pPr>
            <w:r w:rsidRPr="008516B1">
              <w:rPr>
                <w:rFonts w:asciiTheme="majorEastAsia" w:eastAsiaTheme="majorEastAsia" w:hAnsiTheme="majorEastAsia" w:hint="eastAsia"/>
                <w:sz w:val="22"/>
                <w:szCs w:val="22"/>
              </w:rPr>
              <w:t xml:space="preserve">②　</w:t>
            </w:r>
            <w:r w:rsidRPr="008516B1">
              <w:rPr>
                <w:rFonts w:asciiTheme="majorEastAsia" w:eastAsiaTheme="majorEastAsia" w:hAnsiTheme="majorEastAsia" w:hint="eastAsia"/>
                <w:sz w:val="22"/>
                <w:szCs w:val="22"/>
                <w:u w:val="single"/>
              </w:rPr>
              <w:t>遊休農地を所有していない</w:t>
            </w:r>
            <w:r w:rsidRPr="008516B1">
              <w:rPr>
                <w:rFonts w:asciiTheme="majorEastAsia" w:eastAsiaTheme="majorEastAsia" w:hAnsiTheme="majorEastAsia" w:hint="eastAsia"/>
                <w:sz w:val="22"/>
                <w:szCs w:val="22"/>
              </w:rPr>
              <w:t>こと</w:t>
            </w:r>
            <w:r w:rsidR="00476124">
              <w:rPr>
                <w:rFonts w:asciiTheme="majorEastAsia" w:eastAsiaTheme="majorEastAsia" w:hAnsiTheme="majorEastAsia" w:hint="eastAsia"/>
                <w:sz w:val="22"/>
                <w:szCs w:val="22"/>
              </w:rPr>
              <w:t>、ま</w:t>
            </w:r>
            <w:r w:rsidR="00B41123">
              <w:rPr>
                <w:rFonts w:asciiTheme="majorEastAsia" w:eastAsiaTheme="majorEastAsia" w:hAnsiTheme="majorEastAsia" w:hint="eastAsia"/>
                <w:sz w:val="22"/>
                <w:szCs w:val="22"/>
              </w:rPr>
              <w:t>た、</w:t>
            </w:r>
            <w:r w:rsidR="00476124" w:rsidRPr="00476124">
              <w:rPr>
                <w:rFonts w:asciiTheme="majorEastAsia" w:eastAsiaTheme="majorEastAsia" w:hAnsiTheme="majorEastAsia" w:hint="eastAsia"/>
                <w:sz w:val="22"/>
                <w:szCs w:val="22"/>
                <w:u w:val="single"/>
              </w:rPr>
              <w:t>今後発生させない</w:t>
            </w:r>
            <w:r w:rsidR="00476124">
              <w:rPr>
                <w:rFonts w:asciiTheme="majorEastAsia" w:eastAsiaTheme="majorEastAsia" w:hAnsiTheme="majorEastAsia" w:hint="eastAsia"/>
                <w:sz w:val="22"/>
                <w:szCs w:val="22"/>
              </w:rPr>
              <w:t>こと</w:t>
            </w:r>
            <w:r w:rsidR="00A85A89" w:rsidRPr="00A85A89">
              <w:rPr>
                <w:rFonts w:asciiTheme="majorEastAsia" w:eastAsiaTheme="majorEastAsia" w:hAnsiTheme="majorEastAsia" w:hint="eastAsia"/>
                <w:sz w:val="18"/>
                <w:szCs w:val="18"/>
              </w:rPr>
              <w:t>（所有する全ての遊休農地について、農業委員会が行う利用意向調査を通じて機構への貸付けの意思を文書で表明した場合を除く）</w:t>
            </w:r>
          </w:p>
        </w:tc>
        <w:tc>
          <w:tcPr>
            <w:tcW w:w="567" w:type="dxa"/>
            <w:tcBorders>
              <w:top w:val="nil"/>
              <w:left w:val="single" w:sz="12" w:space="0" w:color="auto"/>
              <w:bottom w:val="nil"/>
              <w:right w:val="single" w:sz="12" w:space="0" w:color="auto"/>
            </w:tcBorders>
            <w:vAlign w:val="center"/>
          </w:tcPr>
          <w:p w:rsidR="00CC674B" w:rsidRPr="002D266A" w:rsidRDefault="00CC674B" w:rsidP="00CE2D60">
            <w:pPr>
              <w:spacing w:line="360" w:lineRule="exact"/>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CC674B" w:rsidRPr="008516B1" w:rsidRDefault="00CC674B" w:rsidP="00CE2D60">
            <w:pPr>
              <w:spacing w:line="360" w:lineRule="exact"/>
              <w:rPr>
                <w:rFonts w:asciiTheme="majorEastAsia" w:eastAsiaTheme="majorEastAsia" w:hAnsiTheme="majorEastAsia"/>
                <w:bCs/>
                <w:sz w:val="22"/>
                <w:szCs w:val="22"/>
              </w:rPr>
            </w:pPr>
          </w:p>
        </w:tc>
      </w:tr>
      <w:tr w:rsidR="00476124" w:rsidRPr="008516B1" w:rsidTr="00C33EEB">
        <w:trPr>
          <w:trHeight w:val="710"/>
        </w:trPr>
        <w:tc>
          <w:tcPr>
            <w:tcW w:w="8058" w:type="dxa"/>
            <w:tcBorders>
              <w:top w:val="single" w:sz="12" w:space="0" w:color="auto"/>
              <w:left w:val="single" w:sz="12" w:space="0" w:color="auto"/>
              <w:bottom w:val="single" w:sz="12" w:space="0" w:color="auto"/>
              <w:right w:val="single" w:sz="12" w:space="0" w:color="auto"/>
            </w:tcBorders>
            <w:vAlign w:val="center"/>
          </w:tcPr>
          <w:p w:rsidR="00476124" w:rsidRPr="008516B1" w:rsidRDefault="00476124" w:rsidP="00476124">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Pr="008516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u w:val="single"/>
              </w:rPr>
              <w:t>違反(無許可)転用を</w:t>
            </w:r>
            <w:r w:rsidRPr="008516B1">
              <w:rPr>
                <w:rFonts w:asciiTheme="majorEastAsia" w:eastAsiaTheme="majorEastAsia" w:hAnsiTheme="majorEastAsia" w:hint="eastAsia"/>
                <w:sz w:val="22"/>
                <w:szCs w:val="22"/>
                <w:u w:val="single"/>
              </w:rPr>
              <w:t>していない</w:t>
            </w:r>
            <w:r w:rsidRPr="008516B1">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、ま</w:t>
            </w:r>
            <w:r w:rsidR="00B41123">
              <w:rPr>
                <w:rFonts w:asciiTheme="majorEastAsia" w:eastAsiaTheme="majorEastAsia" w:hAnsiTheme="majorEastAsia" w:hint="eastAsia"/>
                <w:sz w:val="22"/>
                <w:szCs w:val="22"/>
              </w:rPr>
              <w:t>た、</w:t>
            </w:r>
            <w:r w:rsidRPr="00476124">
              <w:rPr>
                <w:rFonts w:asciiTheme="majorEastAsia" w:eastAsiaTheme="majorEastAsia" w:hAnsiTheme="majorEastAsia" w:hint="eastAsia"/>
                <w:sz w:val="22"/>
                <w:szCs w:val="22"/>
                <w:u w:val="single"/>
              </w:rPr>
              <w:t>今後違反(無許可)転用をしない</w:t>
            </w:r>
            <w:r>
              <w:rPr>
                <w:rFonts w:asciiTheme="majorEastAsia" w:eastAsiaTheme="majorEastAsia" w:hAnsiTheme="majorEastAsia" w:hint="eastAsia"/>
                <w:sz w:val="22"/>
                <w:szCs w:val="22"/>
              </w:rPr>
              <w:t>こと</w:t>
            </w:r>
          </w:p>
        </w:tc>
        <w:tc>
          <w:tcPr>
            <w:tcW w:w="567" w:type="dxa"/>
            <w:tcBorders>
              <w:top w:val="nil"/>
              <w:left w:val="single" w:sz="12" w:space="0" w:color="auto"/>
              <w:bottom w:val="nil"/>
              <w:right w:val="single" w:sz="12" w:space="0" w:color="auto"/>
            </w:tcBorders>
            <w:vAlign w:val="center"/>
          </w:tcPr>
          <w:p w:rsidR="00476124" w:rsidRPr="002D266A" w:rsidRDefault="00476124" w:rsidP="00C33EEB">
            <w:pPr>
              <w:spacing w:line="360" w:lineRule="exact"/>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476124" w:rsidRPr="008516B1" w:rsidRDefault="00476124" w:rsidP="00C33EEB">
            <w:pPr>
              <w:spacing w:line="360" w:lineRule="exact"/>
              <w:rPr>
                <w:rFonts w:asciiTheme="majorEastAsia" w:eastAsiaTheme="majorEastAsia" w:hAnsiTheme="majorEastAsia"/>
                <w:bCs/>
                <w:sz w:val="22"/>
                <w:szCs w:val="22"/>
              </w:rPr>
            </w:pPr>
          </w:p>
        </w:tc>
      </w:tr>
      <w:tr w:rsidR="00983A91" w:rsidRPr="008516B1" w:rsidTr="00C33EEB">
        <w:trPr>
          <w:trHeight w:val="479"/>
        </w:trPr>
        <w:tc>
          <w:tcPr>
            <w:tcW w:w="8058" w:type="dxa"/>
            <w:tcBorders>
              <w:top w:val="single" w:sz="12" w:space="0" w:color="auto"/>
              <w:left w:val="single" w:sz="12" w:space="0" w:color="auto"/>
              <w:bottom w:val="single" w:sz="12" w:space="0" w:color="auto"/>
              <w:right w:val="single" w:sz="12" w:space="0" w:color="auto"/>
            </w:tcBorders>
            <w:vAlign w:val="center"/>
          </w:tcPr>
          <w:p w:rsidR="00983A91" w:rsidRPr="00CE2D60" w:rsidRDefault="00476124" w:rsidP="00983A91">
            <w:pPr>
              <w:spacing w:line="280" w:lineRule="exact"/>
              <w:ind w:left="272" w:hangingChars="121" w:hanging="272"/>
              <w:rPr>
                <w:rFonts w:asciiTheme="majorEastAsia" w:eastAsiaTheme="majorEastAsia" w:hAnsiTheme="majorEastAsia"/>
                <w:bCs/>
                <w:spacing w:val="-4"/>
                <w:sz w:val="22"/>
                <w:szCs w:val="22"/>
              </w:rPr>
            </w:pPr>
            <w:r>
              <w:rPr>
                <w:rFonts w:asciiTheme="majorEastAsia" w:eastAsiaTheme="majorEastAsia" w:hAnsiTheme="majorEastAsia" w:hint="eastAsia"/>
                <w:spacing w:val="-4"/>
                <w:sz w:val="22"/>
                <w:szCs w:val="22"/>
              </w:rPr>
              <w:t>④</w:t>
            </w:r>
            <w:r w:rsidR="00983A91" w:rsidRPr="00CE2D60">
              <w:rPr>
                <w:rFonts w:asciiTheme="majorEastAsia" w:eastAsiaTheme="majorEastAsia" w:hAnsiTheme="majorEastAsia" w:hint="eastAsia"/>
                <w:spacing w:val="-4"/>
                <w:sz w:val="22"/>
                <w:szCs w:val="22"/>
              </w:rPr>
              <w:t xml:space="preserve">　</w:t>
            </w:r>
            <w:r>
              <w:rPr>
                <w:rFonts w:asciiTheme="majorEastAsia" w:eastAsiaTheme="majorEastAsia" w:hAnsiTheme="majorEastAsia" w:hint="eastAsia"/>
                <w:spacing w:val="-4"/>
                <w:sz w:val="22"/>
                <w:szCs w:val="22"/>
              </w:rPr>
              <w:t>所有</w:t>
            </w:r>
            <w:r w:rsidR="00983A91" w:rsidRPr="00983A91">
              <w:rPr>
                <w:rFonts w:asciiTheme="majorEastAsia" w:eastAsiaTheme="majorEastAsia" w:hAnsiTheme="majorEastAsia" w:hint="eastAsia"/>
                <w:spacing w:val="-4"/>
                <w:sz w:val="22"/>
                <w:szCs w:val="22"/>
              </w:rPr>
              <w:t>している</w:t>
            </w:r>
            <w:r w:rsidR="00983A91" w:rsidRPr="00141B53">
              <w:rPr>
                <w:rFonts w:asciiTheme="majorEastAsia" w:eastAsiaTheme="majorEastAsia" w:hAnsiTheme="majorEastAsia" w:hint="eastAsia"/>
                <w:spacing w:val="-4"/>
                <w:sz w:val="22"/>
                <w:szCs w:val="22"/>
                <w:u w:val="single"/>
              </w:rPr>
              <w:t>農業振興地域内の農地を今後10年以上、農地中間管理機構</w:t>
            </w:r>
            <w:r w:rsidRPr="00141B53">
              <w:rPr>
                <w:rFonts w:asciiTheme="majorEastAsia" w:eastAsiaTheme="majorEastAsia" w:hAnsiTheme="majorEastAsia" w:hint="eastAsia"/>
                <w:spacing w:val="-4"/>
                <w:sz w:val="22"/>
                <w:szCs w:val="22"/>
                <w:u w:val="single"/>
              </w:rPr>
              <w:t>へ</w:t>
            </w:r>
            <w:r w:rsidR="00983A91" w:rsidRPr="00141B53">
              <w:rPr>
                <w:rFonts w:asciiTheme="majorEastAsia" w:eastAsiaTheme="majorEastAsia" w:hAnsiTheme="majorEastAsia" w:hint="eastAsia"/>
                <w:spacing w:val="-4"/>
                <w:sz w:val="22"/>
                <w:szCs w:val="22"/>
                <w:u w:val="single"/>
              </w:rPr>
              <w:t>貸し付けることができる</w:t>
            </w:r>
            <w:r w:rsidR="00983A91">
              <w:rPr>
                <w:rFonts w:asciiTheme="majorEastAsia" w:eastAsiaTheme="majorEastAsia" w:hAnsiTheme="majorEastAsia" w:hint="eastAsia"/>
                <w:spacing w:val="-4"/>
                <w:sz w:val="22"/>
                <w:szCs w:val="22"/>
              </w:rPr>
              <w:t>こと。</w:t>
            </w:r>
          </w:p>
        </w:tc>
        <w:tc>
          <w:tcPr>
            <w:tcW w:w="567" w:type="dxa"/>
            <w:tcBorders>
              <w:top w:val="nil"/>
              <w:left w:val="single" w:sz="12" w:space="0" w:color="auto"/>
              <w:bottom w:val="nil"/>
              <w:right w:val="single" w:sz="12" w:space="0" w:color="auto"/>
            </w:tcBorders>
            <w:vAlign w:val="center"/>
          </w:tcPr>
          <w:p w:rsidR="00983A91" w:rsidRPr="002D266A" w:rsidRDefault="00983A91" w:rsidP="00C33EEB">
            <w:pPr>
              <w:spacing w:line="320" w:lineRule="exact"/>
              <w:jc w:val="center"/>
              <w:rPr>
                <w:rFonts w:ascii="ＤＦ特太ゴシック体" w:eastAsia="ＤＦ特太ゴシック体" w:hAnsi="ＤＦ特太ゴシック体"/>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983A91" w:rsidRPr="008516B1" w:rsidRDefault="00983A91" w:rsidP="00C33EEB">
            <w:pPr>
              <w:spacing w:line="320" w:lineRule="exact"/>
              <w:rPr>
                <w:rFonts w:asciiTheme="majorEastAsia" w:eastAsiaTheme="majorEastAsia" w:hAnsiTheme="majorEastAsia"/>
                <w:bCs/>
                <w:sz w:val="22"/>
                <w:szCs w:val="22"/>
              </w:rPr>
            </w:pPr>
          </w:p>
        </w:tc>
      </w:tr>
      <w:tr w:rsidR="00074F93" w:rsidRPr="008516B1" w:rsidTr="00922790">
        <w:trPr>
          <w:trHeight w:val="479"/>
        </w:trPr>
        <w:tc>
          <w:tcPr>
            <w:tcW w:w="8058" w:type="dxa"/>
            <w:tcBorders>
              <w:top w:val="single" w:sz="12" w:space="0" w:color="auto"/>
              <w:left w:val="single" w:sz="12" w:space="0" w:color="auto"/>
              <w:bottom w:val="nil"/>
              <w:right w:val="single" w:sz="12" w:space="0" w:color="auto"/>
            </w:tcBorders>
            <w:vAlign w:val="center"/>
          </w:tcPr>
          <w:p w:rsidR="00141B53" w:rsidRDefault="0050134B" w:rsidP="00074F93">
            <w:pPr>
              <w:spacing w:line="280" w:lineRule="exact"/>
              <w:ind w:left="272" w:hangingChars="121" w:hanging="272"/>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⑤</w:t>
            </w:r>
            <w:r w:rsidR="00074F93" w:rsidRPr="00CE2D60">
              <w:rPr>
                <w:rFonts w:asciiTheme="majorEastAsia" w:eastAsiaTheme="majorEastAsia" w:hAnsiTheme="majorEastAsia" w:hint="eastAsia"/>
                <w:spacing w:val="-4"/>
                <w:sz w:val="22"/>
                <w:szCs w:val="22"/>
              </w:rPr>
              <w:t xml:space="preserve">　</w:t>
            </w:r>
            <w:r w:rsidR="00074F93">
              <w:rPr>
                <w:rFonts w:asciiTheme="majorEastAsia" w:eastAsiaTheme="majorEastAsia" w:hAnsiTheme="majorEastAsia" w:hint="eastAsia"/>
                <w:spacing w:val="-4"/>
                <w:sz w:val="22"/>
                <w:szCs w:val="22"/>
              </w:rPr>
              <w:t>貸し付ける農地</w:t>
            </w:r>
            <w:r w:rsidR="00141B53">
              <w:rPr>
                <w:rFonts w:asciiTheme="majorEastAsia" w:eastAsiaTheme="majorEastAsia" w:hAnsiTheme="majorEastAsia" w:hint="eastAsia"/>
                <w:spacing w:val="-4"/>
                <w:sz w:val="22"/>
                <w:szCs w:val="22"/>
              </w:rPr>
              <w:t>について、</w:t>
            </w:r>
            <w:r w:rsidR="00074F93" w:rsidRPr="00141B53">
              <w:rPr>
                <w:rFonts w:asciiTheme="majorEastAsia" w:eastAsiaTheme="majorEastAsia" w:hAnsiTheme="majorEastAsia" w:hint="eastAsia"/>
                <w:spacing w:val="-4"/>
                <w:sz w:val="22"/>
                <w:szCs w:val="22"/>
                <w:u w:val="single"/>
              </w:rPr>
              <w:t>機構に貸し付ける日の1年前の時点から、所有権に基づき自ら耕</w:t>
            </w:r>
            <w:r w:rsidR="00141B53" w:rsidRPr="00141B53">
              <w:rPr>
                <w:rFonts w:asciiTheme="majorEastAsia" w:eastAsiaTheme="majorEastAsia" w:hAnsiTheme="majorEastAsia" w:hint="eastAsia"/>
                <w:spacing w:val="-4"/>
                <w:sz w:val="22"/>
                <w:szCs w:val="22"/>
                <w:u w:val="single"/>
              </w:rPr>
              <w:t>作をしている農地又は農作業委託(特定農作業委託を含む)によって適正な管理を行っている</w:t>
            </w:r>
            <w:r w:rsidR="00141B53">
              <w:rPr>
                <w:rFonts w:asciiTheme="majorEastAsia" w:eastAsiaTheme="majorEastAsia" w:hAnsiTheme="majorEastAsia" w:hint="eastAsia"/>
                <w:spacing w:val="-4"/>
                <w:sz w:val="22"/>
                <w:szCs w:val="22"/>
              </w:rPr>
              <w:t>こと</w:t>
            </w:r>
          </w:p>
          <w:p w:rsidR="00074F93" w:rsidRPr="00CE2D60" w:rsidRDefault="00141B53" w:rsidP="00141B53">
            <w:pPr>
              <w:spacing w:line="280" w:lineRule="exact"/>
              <w:ind w:leftChars="100" w:left="300" w:hangingChars="21" w:hanging="47"/>
              <w:jc w:val="right"/>
              <w:rPr>
                <w:rFonts w:asciiTheme="majorEastAsia" w:eastAsiaTheme="majorEastAsia" w:hAnsiTheme="majorEastAsia"/>
                <w:bCs/>
                <w:spacing w:val="-4"/>
                <w:sz w:val="22"/>
                <w:szCs w:val="22"/>
              </w:rPr>
            </w:pPr>
            <w:r>
              <w:rPr>
                <w:rFonts w:asciiTheme="majorEastAsia" w:eastAsiaTheme="majorEastAsia" w:hAnsiTheme="majorEastAsia" w:hint="eastAsia"/>
                <w:spacing w:val="-4"/>
                <w:sz w:val="22"/>
                <w:szCs w:val="22"/>
              </w:rPr>
              <w:t>(貸付(予定)日：平成</w:t>
            </w:r>
            <w:r w:rsidR="00AD24BC">
              <w:rPr>
                <w:rFonts w:asciiTheme="majorEastAsia" w:eastAsiaTheme="majorEastAsia" w:hAnsiTheme="majorEastAsia" w:hint="eastAsia"/>
                <w:spacing w:val="-4"/>
                <w:sz w:val="22"/>
                <w:szCs w:val="22"/>
              </w:rPr>
              <w:t xml:space="preserve">　　</w:t>
            </w:r>
            <w:r>
              <w:rPr>
                <w:rFonts w:asciiTheme="majorEastAsia" w:eastAsiaTheme="majorEastAsia" w:hAnsiTheme="majorEastAsia" w:hint="eastAsia"/>
                <w:spacing w:val="-4"/>
                <w:sz w:val="22"/>
                <w:szCs w:val="22"/>
              </w:rPr>
              <w:t>年</w:t>
            </w:r>
            <w:r w:rsidR="00AD24BC">
              <w:rPr>
                <w:rFonts w:asciiTheme="majorEastAsia" w:eastAsiaTheme="majorEastAsia" w:hAnsiTheme="majorEastAsia" w:hint="eastAsia"/>
                <w:spacing w:val="-4"/>
                <w:sz w:val="22"/>
                <w:szCs w:val="22"/>
              </w:rPr>
              <w:t xml:space="preserve">　　</w:t>
            </w:r>
            <w:r>
              <w:rPr>
                <w:rFonts w:asciiTheme="majorEastAsia" w:eastAsiaTheme="majorEastAsia" w:hAnsiTheme="majorEastAsia" w:hint="eastAsia"/>
                <w:spacing w:val="-4"/>
                <w:sz w:val="22"/>
                <w:szCs w:val="22"/>
              </w:rPr>
              <w:t>月</w:t>
            </w:r>
            <w:r w:rsidR="00AD24BC">
              <w:rPr>
                <w:rFonts w:asciiTheme="majorEastAsia" w:eastAsiaTheme="majorEastAsia" w:hAnsiTheme="majorEastAsia" w:hint="eastAsia"/>
                <w:spacing w:val="-4"/>
                <w:sz w:val="22"/>
                <w:szCs w:val="22"/>
              </w:rPr>
              <w:t xml:space="preserve">　　</w:t>
            </w:r>
            <w:r>
              <w:rPr>
                <w:rFonts w:asciiTheme="majorEastAsia" w:eastAsiaTheme="majorEastAsia" w:hAnsiTheme="majorEastAsia" w:hint="eastAsia"/>
                <w:spacing w:val="-4"/>
                <w:sz w:val="22"/>
                <w:szCs w:val="22"/>
              </w:rPr>
              <w:t>日)</w:t>
            </w:r>
          </w:p>
        </w:tc>
        <w:tc>
          <w:tcPr>
            <w:tcW w:w="567" w:type="dxa"/>
            <w:tcBorders>
              <w:top w:val="nil"/>
              <w:left w:val="single" w:sz="12" w:space="0" w:color="auto"/>
              <w:bottom w:val="nil"/>
              <w:right w:val="single" w:sz="12" w:space="0" w:color="auto"/>
            </w:tcBorders>
            <w:vAlign w:val="center"/>
          </w:tcPr>
          <w:p w:rsidR="00074F93" w:rsidRPr="002D266A" w:rsidRDefault="00074F93" w:rsidP="000E669F">
            <w:pPr>
              <w:spacing w:line="320" w:lineRule="exact"/>
              <w:jc w:val="center"/>
              <w:rPr>
                <w:rFonts w:ascii="ＤＦ特太ゴシック体" w:eastAsia="ＤＦ特太ゴシック体" w:hAnsi="ＤＦ特太ゴシック体"/>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074F93" w:rsidRPr="008516B1" w:rsidRDefault="00074F93" w:rsidP="000E669F">
            <w:pPr>
              <w:spacing w:line="320" w:lineRule="exact"/>
              <w:rPr>
                <w:rFonts w:asciiTheme="majorEastAsia" w:eastAsiaTheme="majorEastAsia" w:hAnsiTheme="majorEastAsia"/>
                <w:bCs/>
                <w:sz w:val="22"/>
                <w:szCs w:val="22"/>
              </w:rPr>
            </w:pPr>
          </w:p>
        </w:tc>
      </w:tr>
      <w:tr w:rsidR="00922790" w:rsidRPr="008516B1" w:rsidTr="00922790">
        <w:trPr>
          <w:trHeight w:val="479"/>
        </w:trPr>
        <w:tc>
          <w:tcPr>
            <w:tcW w:w="8058" w:type="dxa"/>
            <w:tcBorders>
              <w:top w:val="nil"/>
              <w:left w:val="single" w:sz="12" w:space="0" w:color="auto"/>
              <w:bottom w:val="single" w:sz="12" w:space="0" w:color="auto"/>
              <w:right w:val="single" w:sz="12" w:space="0" w:color="auto"/>
            </w:tcBorders>
            <w:vAlign w:val="center"/>
          </w:tcPr>
          <w:p w:rsidR="00922790" w:rsidRDefault="00922790" w:rsidP="00922790">
            <w:pPr>
              <w:spacing w:line="240" w:lineRule="exact"/>
              <w:ind w:leftChars="8" w:left="2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　特定農作業受委託契約</w:t>
            </w:r>
          </w:p>
          <w:p w:rsidR="00922790" w:rsidRDefault="00922790" w:rsidP="00922790">
            <w:pPr>
              <w:spacing w:line="240" w:lineRule="exact"/>
              <w:ind w:leftChars="100" w:left="253" w:firstLineChars="100" w:firstLine="213"/>
              <w:rPr>
                <w:rFonts w:asciiTheme="majorEastAsia" w:eastAsiaTheme="majorEastAsia" w:hAnsiTheme="majorEastAsia"/>
                <w:sz w:val="20"/>
                <w:szCs w:val="20"/>
              </w:rPr>
            </w:pPr>
            <w:r>
              <w:rPr>
                <w:rFonts w:asciiTheme="majorEastAsia" w:eastAsiaTheme="majorEastAsia" w:hAnsiTheme="majorEastAsia" w:hint="eastAsia"/>
                <w:sz w:val="20"/>
                <w:szCs w:val="20"/>
              </w:rPr>
              <w:t>農作業を委託することを約した契約のうち、受託者が農産物を生産するために必要となる下記の基幹的な作業を行うこと、その生産した農産物を当該受託者の名義をもって販売すること並びにその販売による収入の程度に応じ当該収入を農作業及び販売の受託の対価として充当することを約したものをいいます。</w:t>
            </w:r>
          </w:p>
          <w:p w:rsidR="00922790" w:rsidRDefault="00922790" w:rsidP="00922790">
            <w:pPr>
              <w:spacing w:line="240" w:lineRule="exact"/>
              <w:ind w:leftChars="185" w:left="536" w:hangingChars="32" w:hanging="68"/>
              <w:rPr>
                <w:rFonts w:asciiTheme="majorEastAsia" w:eastAsiaTheme="majorEastAsia" w:hAnsiTheme="majorEastAsia"/>
                <w:sz w:val="20"/>
                <w:szCs w:val="20"/>
              </w:rPr>
            </w:pPr>
            <w:r>
              <w:rPr>
                <w:rFonts w:asciiTheme="majorEastAsia" w:eastAsiaTheme="majorEastAsia" w:hAnsiTheme="majorEastAsia" w:hint="eastAsia"/>
                <w:sz w:val="20"/>
                <w:szCs w:val="20"/>
              </w:rPr>
              <w:t>①　稲については、耕起・代掻き、田植及び収穫・脱穀</w:t>
            </w:r>
          </w:p>
          <w:p w:rsidR="00922790" w:rsidRDefault="00922790" w:rsidP="00922790">
            <w:pPr>
              <w:spacing w:line="240" w:lineRule="exact"/>
              <w:ind w:leftChars="185" w:left="536" w:hangingChars="32" w:hanging="68"/>
              <w:rPr>
                <w:rFonts w:asciiTheme="majorEastAsia" w:eastAsiaTheme="majorEastAsia" w:hAnsiTheme="majorEastAsia"/>
                <w:sz w:val="20"/>
                <w:szCs w:val="20"/>
              </w:rPr>
            </w:pPr>
            <w:r>
              <w:rPr>
                <w:rFonts w:asciiTheme="majorEastAsia" w:eastAsiaTheme="majorEastAsia" w:hAnsiTheme="majorEastAsia" w:hint="eastAsia"/>
                <w:sz w:val="20"/>
                <w:szCs w:val="20"/>
              </w:rPr>
              <w:t>②　麦・大豆については、耕起・整地、播種及び収穫</w:t>
            </w:r>
          </w:p>
          <w:p w:rsidR="00922790" w:rsidRDefault="00922790" w:rsidP="00922790">
            <w:pPr>
              <w:spacing w:line="240" w:lineRule="exact"/>
              <w:ind w:leftChars="185" w:left="536" w:hangingChars="32" w:hanging="68"/>
              <w:rPr>
                <w:rFonts w:asciiTheme="majorEastAsia" w:eastAsiaTheme="majorEastAsia" w:hAnsiTheme="majorEastAsia"/>
                <w:sz w:val="22"/>
                <w:szCs w:val="22"/>
              </w:rPr>
            </w:pPr>
            <w:r>
              <w:rPr>
                <w:rFonts w:asciiTheme="majorEastAsia" w:eastAsiaTheme="majorEastAsia" w:hAnsiTheme="majorEastAsia" w:hint="eastAsia"/>
                <w:sz w:val="20"/>
                <w:szCs w:val="20"/>
              </w:rPr>
              <w:t>③　その他の作目にあっては、①及び②に準ずる作業</w:t>
            </w:r>
          </w:p>
        </w:tc>
        <w:tc>
          <w:tcPr>
            <w:tcW w:w="567" w:type="dxa"/>
            <w:tcBorders>
              <w:top w:val="nil"/>
              <w:left w:val="single" w:sz="12" w:space="0" w:color="auto"/>
              <w:bottom w:val="nil"/>
              <w:right w:val="nil"/>
            </w:tcBorders>
            <w:vAlign w:val="center"/>
          </w:tcPr>
          <w:p w:rsidR="00922790" w:rsidRDefault="00922790" w:rsidP="000E669F">
            <w:pPr>
              <w:jc w:val="center"/>
              <w:rPr>
                <w:rFonts w:ascii="ＤＦ特太ゴシック体" w:eastAsia="ＤＦ特太ゴシック体" w:hAnsi="ＤＦ特太ゴシック体"/>
                <w:bCs/>
                <w:sz w:val="44"/>
                <w:szCs w:val="44"/>
              </w:rPr>
            </w:pPr>
          </w:p>
        </w:tc>
        <w:tc>
          <w:tcPr>
            <w:tcW w:w="709" w:type="dxa"/>
            <w:tcBorders>
              <w:top w:val="single" w:sz="12" w:space="0" w:color="auto"/>
              <w:left w:val="nil"/>
              <w:bottom w:val="single" w:sz="12" w:space="0" w:color="auto"/>
              <w:right w:val="nil"/>
            </w:tcBorders>
          </w:tcPr>
          <w:p w:rsidR="00922790" w:rsidRPr="008516B1" w:rsidRDefault="00922790" w:rsidP="000E669F">
            <w:pPr>
              <w:spacing w:line="320" w:lineRule="exact"/>
              <w:rPr>
                <w:rFonts w:asciiTheme="majorEastAsia" w:eastAsiaTheme="majorEastAsia" w:hAnsiTheme="majorEastAsia"/>
                <w:bCs/>
                <w:sz w:val="22"/>
                <w:szCs w:val="22"/>
              </w:rPr>
            </w:pPr>
          </w:p>
        </w:tc>
      </w:tr>
      <w:tr w:rsidR="00922790" w:rsidTr="002D266A">
        <w:trPr>
          <w:trHeight w:val="1008"/>
        </w:trPr>
        <w:tc>
          <w:tcPr>
            <w:tcW w:w="8058" w:type="dxa"/>
            <w:tcBorders>
              <w:top w:val="single" w:sz="12" w:space="0" w:color="auto"/>
              <w:left w:val="single" w:sz="12" w:space="0" w:color="auto"/>
              <w:bottom w:val="single" w:sz="12" w:space="0" w:color="auto"/>
              <w:right w:val="single" w:sz="12" w:space="0" w:color="auto"/>
            </w:tcBorders>
            <w:vAlign w:val="center"/>
          </w:tcPr>
          <w:p w:rsidR="00922790" w:rsidRPr="008516B1" w:rsidRDefault="00922790" w:rsidP="00922790">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Pr="008516B1">
              <w:rPr>
                <w:rFonts w:asciiTheme="majorEastAsia" w:eastAsiaTheme="majorEastAsia" w:hAnsiTheme="majorEastAsia" w:hint="eastAsia"/>
                <w:sz w:val="22"/>
                <w:szCs w:val="22"/>
              </w:rPr>
              <w:t xml:space="preserve">　（現在、農地を借りている場合）</w:t>
            </w:r>
            <w:r w:rsidRPr="00476124">
              <w:rPr>
                <w:rFonts w:asciiTheme="majorEastAsia" w:eastAsiaTheme="majorEastAsia" w:hAnsiTheme="majorEastAsia" w:hint="eastAsia"/>
                <w:sz w:val="22"/>
                <w:szCs w:val="22"/>
                <w:u w:val="single"/>
              </w:rPr>
              <w:t>農業経営を目的として農地の利用権の設定を受けている農地又は農作業を受託している農地については、契約を解除する</w:t>
            </w:r>
            <w:r w:rsidRPr="008516B1">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(廃止しない部門の経営に関する農地の契約については除く)</w:t>
            </w:r>
          </w:p>
        </w:tc>
        <w:tc>
          <w:tcPr>
            <w:tcW w:w="567" w:type="dxa"/>
            <w:tcBorders>
              <w:top w:val="nil"/>
              <w:left w:val="single" w:sz="12" w:space="0" w:color="auto"/>
              <w:bottom w:val="nil"/>
              <w:right w:val="single" w:sz="12" w:space="0" w:color="auto"/>
            </w:tcBorders>
            <w:vAlign w:val="center"/>
          </w:tcPr>
          <w:p w:rsidR="00922790" w:rsidRPr="002D266A" w:rsidRDefault="00922790" w:rsidP="00CC7273">
            <w:pPr>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922790" w:rsidRPr="008516B1" w:rsidRDefault="00922790" w:rsidP="00CC7273">
            <w:pPr>
              <w:spacing w:line="280" w:lineRule="exact"/>
              <w:rPr>
                <w:rFonts w:asciiTheme="majorEastAsia" w:eastAsiaTheme="majorEastAsia" w:hAnsiTheme="majorEastAsia"/>
                <w:bCs/>
                <w:sz w:val="22"/>
                <w:szCs w:val="22"/>
              </w:rPr>
            </w:pPr>
          </w:p>
        </w:tc>
      </w:tr>
      <w:tr w:rsidR="00922790" w:rsidTr="002D266A">
        <w:trPr>
          <w:trHeight w:val="647"/>
        </w:trPr>
        <w:tc>
          <w:tcPr>
            <w:tcW w:w="8058" w:type="dxa"/>
            <w:tcBorders>
              <w:top w:val="single" w:sz="12" w:space="0" w:color="auto"/>
              <w:left w:val="single" w:sz="12" w:space="0" w:color="auto"/>
              <w:bottom w:val="single" w:sz="12" w:space="0" w:color="auto"/>
              <w:right w:val="single" w:sz="12" w:space="0" w:color="auto"/>
            </w:tcBorders>
            <w:vAlign w:val="center"/>
          </w:tcPr>
          <w:p w:rsidR="00922790" w:rsidRPr="008516B1" w:rsidRDefault="00922790" w:rsidP="00476124">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⑦　</w:t>
            </w:r>
            <w:r w:rsidRPr="00997A6C">
              <w:rPr>
                <w:rFonts w:asciiTheme="majorEastAsia" w:eastAsiaTheme="majorEastAsia" w:hAnsiTheme="majorEastAsia" w:hint="eastAsia"/>
                <w:sz w:val="22"/>
                <w:szCs w:val="22"/>
                <w:u w:val="single"/>
              </w:rPr>
              <w:t>交付決定後10年間</w:t>
            </w:r>
            <w:r w:rsidRPr="008516B1">
              <w:rPr>
                <w:rFonts w:asciiTheme="majorEastAsia" w:eastAsiaTheme="majorEastAsia" w:hAnsiTheme="majorEastAsia" w:hint="eastAsia"/>
                <w:sz w:val="22"/>
                <w:szCs w:val="22"/>
              </w:rPr>
              <w:t>は</w:t>
            </w:r>
            <w:r>
              <w:rPr>
                <w:rFonts w:asciiTheme="majorEastAsia" w:eastAsiaTheme="majorEastAsia" w:hAnsiTheme="majorEastAsia" w:hint="eastAsia"/>
                <w:sz w:val="22"/>
                <w:szCs w:val="22"/>
              </w:rPr>
              <w:t>、</w:t>
            </w:r>
            <w:r w:rsidRPr="008516B1">
              <w:rPr>
                <w:rFonts w:asciiTheme="majorEastAsia" w:eastAsiaTheme="majorEastAsia" w:hAnsiTheme="majorEastAsia" w:hint="eastAsia"/>
                <w:sz w:val="22"/>
                <w:szCs w:val="22"/>
              </w:rPr>
              <w:t>農業経営を目的とした</w:t>
            </w:r>
            <w:r w:rsidRPr="00997A6C">
              <w:rPr>
                <w:rFonts w:asciiTheme="majorEastAsia" w:eastAsiaTheme="majorEastAsia" w:hAnsiTheme="majorEastAsia" w:hint="eastAsia"/>
                <w:sz w:val="22"/>
                <w:szCs w:val="22"/>
                <w:u w:val="single"/>
              </w:rPr>
              <w:t>農地の所有権や利用権の新たな取得及び特定農作業受託は行わない</w:t>
            </w:r>
            <w:r w:rsidRPr="008516B1">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(廃止しない部門の経営に関する農地の契約については除く)</w:t>
            </w:r>
          </w:p>
        </w:tc>
        <w:tc>
          <w:tcPr>
            <w:tcW w:w="567" w:type="dxa"/>
            <w:tcBorders>
              <w:top w:val="nil"/>
              <w:left w:val="single" w:sz="12" w:space="0" w:color="auto"/>
              <w:bottom w:val="nil"/>
              <w:right w:val="single" w:sz="12" w:space="0" w:color="auto"/>
            </w:tcBorders>
            <w:vAlign w:val="center"/>
          </w:tcPr>
          <w:p w:rsidR="00922790" w:rsidRPr="002D266A" w:rsidRDefault="00922790" w:rsidP="00CC674B">
            <w:pPr>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922790" w:rsidRPr="008516B1" w:rsidRDefault="00922790" w:rsidP="00CC674B">
            <w:pPr>
              <w:spacing w:line="280" w:lineRule="exact"/>
              <w:rPr>
                <w:rFonts w:asciiTheme="majorEastAsia" w:eastAsiaTheme="majorEastAsia" w:hAnsiTheme="majorEastAsia"/>
                <w:bCs/>
                <w:sz w:val="22"/>
                <w:szCs w:val="22"/>
              </w:rPr>
            </w:pPr>
          </w:p>
        </w:tc>
      </w:tr>
      <w:tr w:rsidR="00922790" w:rsidTr="002D266A">
        <w:trPr>
          <w:trHeight w:val="511"/>
        </w:trPr>
        <w:tc>
          <w:tcPr>
            <w:tcW w:w="8058" w:type="dxa"/>
            <w:tcBorders>
              <w:top w:val="single" w:sz="4" w:space="0" w:color="auto"/>
              <w:left w:val="single" w:sz="12" w:space="0" w:color="auto"/>
              <w:bottom w:val="single" w:sz="12" w:space="0" w:color="auto"/>
              <w:right w:val="single" w:sz="12" w:space="0" w:color="auto"/>
            </w:tcBorders>
            <w:vAlign w:val="center"/>
          </w:tcPr>
          <w:p w:rsidR="00922790" w:rsidRPr="008516B1" w:rsidRDefault="00922790" w:rsidP="00983A91">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8516B1">
              <w:rPr>
                <w:rFonts w:asciiTheme="majorEastAsia" w:eastAsiaTheme="majorEastAsia" w:hAnsiTheme="majorEastAsia" w:hint="eastAsia"/>
                <w:sz w:val="22"/>
                <w:szCs w:val="22"/>
              </w:rPr>
              <w:t xml:space="preserve">　</w:t>
            </w:r>
            <w:r w:rsidRPr="00983A91">
              <w:rPr>
                <w:rFonts w:asciiTheme="majorEastAsia" w:eastAsiaTheme="majorEastAsia" w:hAnsiTheme="majorEastAsia" w:hint="eastAsia"/>
                <w:sz w:val="22"/>
                <w:szCs w:val="22"/>
                <w:u w:val="single"/>
              </w:rPr>
              <w:t>過去</w:t>
            </w:r>
            <w:r>
              <w:rPr>
                <w:rFonts w:asciiTheme="majorEastAsia" w:eastAsiaTheme="majorEastAsia" w:hAnsiTheme="majorEastAsia" w:hint="eastAsia"/>
                <w:sz w:val="22"/>
                <w:szCs w:val="22"/>
                <w:u w:val="single"/>
              </w:rPr>
              <w:t>に</w:t>
            </w:r>
            <w:r w:rsidRPr="00983A91">
              <w:rPr>
                <w:rFonts w:asciiTheme="majorEastAsia" w:eastAsiaTheme="majorEastAsia" w:hAnsiTheme="majorEastAsia" w:hint="eastAsia"/>
                <w:sz w:val="22"/>
                <w:szCs w:val="22"/>
                <w:u w:val="single"/>
              </w:rPr>
              <w:t>経営転換協力金を受けていない</w:t>
            </w:r>
            <w:r>
              <w:rPr>
                <w:rFonts w:asciiTheme="majorEastAsia" w:eastAsiaTheme="majorEastAsia" w:hAnsiTheme="majorEastAsia" w:hint="eastAsia"/>
                <w:sz w:val="22"/>
                <w:szCs w:val="22"/>
              </w:rPr>
              <w:t>こと</w:t>
            </w:r>
          </w:p>
        </w:tc>
        <w:tc>
          <w:tcPr>
            <w:tcW w:w="567" w:type="dxa"/>
            <w:tcBorders>
              <w:top w:val="nil"/>
              <w:left w:val="single" w:sz="12" w:space="0" w:color="auto"/>
              <w:bottom w:val="nil"/>
              <w:right w:val="single" w:sz="12" w:space="0" w:color="auto"/>
            </w:tcBorders>
            <w:vAlign w:val="center"/>
          </w:tcPr>
          <w:p w:rsidR="00922790" w:rsidRPr="002D266A" w:rsidRDefault="00922790" w:rsidP="00CE2D60">
            <w:pPr>
              <w:spacing w:line="360" w:lineRule="exact"/>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4" w:space="0" w:color="auto"/>
              <w:left w:val="single" w:sz="12" w:space="0" w:color="auto"/>
              <w:bottom w:val="single" w:sz="12" w:space="0" w:color="auto"/>
              <w:right w:val="single" w:sz="12" w:space="0" w:color="auto"/>
            </w:tcBorders>
          </w:tcPr>
          <w:p w:rsidR="00922790" w:rsidRPr="008516B1" w:rsidRDefault="00922790" w:rsidP="00CE2D60">
            <w:pPr>
              <w:spacing w:line="360" w:lineRule="exact"/>
              <w:rPr>
                <w:rFonts w:asciiTheme="majorEastAsia" w:eastAsiaTheme="majorEastAsia" w:hAnsiTheme="majorEastAsia"/>
                <w:bCs/>
                <w:sz w:val="22"/>
                <w:szCs w:val="22"/>
              </w:rPr>
            </w:pPr>
          </w:p>
        </w:tc>
      </w:tr>
      <w:tr w:rsidR="00922790" w:rsidRPr="008516B1" w:rsidTr="00C33EEB">
        <w:trPr>
          <w:trHeight w:val="511"/>
        </w:trPr>
        <w:tc>
          <w:tcPr>
            <w:tcW w:w="8058" w:type="dxa"/>
            <w:tcBorders>
              <w:top w:val="single" w:sz="4" w:space="0" w:color="auto"/>
              <w:left w:val="single" w:sz="12" w:space="0" w:color="auto"/>
              <w:bottom w:val="single" w:sz="12" w:space="0" w:color="auto"/>
              <w:right w:val="single" w:sz="12" w:space="0" w:color="auto"/>
            </w:tcBorders>
            <w:vAlign w:val="center"/>
          </w:tcPr>
          <w:p w:rsidR="00922790" w:rsidRPr="008516B1" w:rsidRDefault="00922790" w:rsidP="00922790">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8516B1">
              <w:rPr>
                <w:rFonts w:asciiTheme="majorEastAsia" w:eastAsiaTheme="majorEastAsia" w:hAnsiTheme="majorEastAsia" w:hint="eastAsia"/>
                <w:sz w:val="22"/>
                <w:szCs w:val="22"/>
              </w:rPr>
              <w:t xml:space="preserve">　</w:t>
            </w:r>
            <w:r w:rsidRPr="00983A91">
              <w:rPr>
                <w:rFonts w:asciiTheme="majorEastAsia" w:eastAsiaTheme="majorEastAsia" w:hAnsiTheme="majorEastAsia" w:hint="eastAsia"/>
                <w:sz w:val="22"/>
                <w:szCs w:val="22"/>
                <w:u w:val="single"/>
              </w:rPr>
              <w:t>本年度、耕</w:t>
            </w:r>
            <w:r w:rsidRPr="00997A6C">
              <w:rPr>
                <w:rFonts w:asciiTheme="majorEastAsia" w:eastAsiaTheme="majorEastAsia" w:hAnsiTheme="majorEastAsia" w:hint="eastAsia"/>
                <w:sz w:val="22"/>
                <w:szCs w:val="22"/>
                <w:u w:val="single"/>
              </w:rPr>
              <w:t>作者集積協力金の交付を受けていない</w:t>
            </w:r>
            <w:r w:rsidRPr="008516B1">
              <w:rPr>
                <w:rFonts w:asciiTheme="majorEastAsia" w:eastAsiaTheme="majorEastAsia" w:hAnsiTheme="majorEastAsia" w:hint="eastAsia"/>
                <w:sz w:val="22"/>
                <w:szCs w:val="22"/>
              </w:rPr>
              <w:t>こと</w:t>
            </w:r>
          </w:p>
        </w:tc>
        <w:tc>
          <w:tcPr>
            <w:tcW w:w="567" w:type="dxa"/>
            <w:tcBorders>
              <w:top w:val="nil"/>
              <w:left w:val="single" w:sz="12" w:space="0" w:color="auto"/>
              <w:bottom w:val="nil"/>
              <w:right w:val="single" w:sz="12" w:space="0" w:color="auto"/>
            </w:tcBorders>
            <w:vAlign w:val="center"/>
          </w:tcPr>
          <w:p w:rsidR="00922790" w:rsidRPr="002D266A" w:rsidRDefault="00922790" w:rsidP="00C33EEB">
            <w:pPr>
              <w:spacing w:line="360" w:lineRule="exact"/>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4" w:space="0" w:color="auto"/>
              <w:left w:val="single" w:sz="12" w:space="0" w:color="auto"/>
              <w:bottom w:val="single" w:sz="12" w:space="0" w:color="auto"/>
              <w:right w:val="single" w:sz="12" w:space="0" w:color="auto"/>
            </w:tcBorders>
          </w:tcPr>
          <w:p w:rsidR="00922790" w:rsidRPr="008516B1" w:rsidRDefault="00922790" w:rsidP="00C33EEB">
            <w:pPr>
              <w:spacing w:line="360" w:lineRule="exact"/>
              <w:rPr>
                <w:rFonts w:asciiTheme="majorEastAsia" w:eastAsiaTheme="majorEastAsia" w:hAnsiTheme="majorEastAsia"/>
                <w:bCs/>
                <w:sz w:val="22"/>
                <w:szCs w:val="22"/>
              </w:rPr>
            </w:pPr>
          </w:p>
        </w:tc>
      </w:tr>
      <w:tr w:rsidR="00922790" w:rsidTr="005F3772">
        <w:trPr>
          <w:trHeight w:val="1293"/>
        </w:trPr>
        <w:tc>
          <w:tcPr>
            <w:tcW w:w="8058" w:type="dxa"/>
            <w:tcBorders>
              <w:top w:val="single" w:sz="4" w:space="0" w:color="auto"/>
              <w:left w:val="single" w:sz="12" w:space="0" w:color="auto"/>
              <w:bottom w:val="single" w:sz="12" w:space="0" w:color="auto"/>
              <w:right w:val="single" w:sz="12" w:space="0" w:color="auto"/>
            </w:tcBorders>
            <w:vAlign w:val="center"/>
          </w:tcPr>
          <w:p w:rsidR="00922790" w:rsidRPr="008516B1" w:rsidRDefault="00922790" w:rsidP="00922790">
            <w:pPr>
              <w:spacing w:line="280" w:lineRule="exact"/>
              <w:ind w:left="282" w:hangingChars="121" w:hanging="282"/>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8516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戸別所得補償経営安定推進事業実施要綱</w:t>
            </w:r>
            <w:r w:rsidRPr="00504CA1">
              <w:rPr>
                <w:rFonts w:asciiTheme="majorEastAsia" w:eastAsiaTheme="majorEastAsia" w:hAnsiTheme="majorEastAsia" w:hint="eastAsia"/>
                <w:spacing w:val="-4"/>
                <w:sz w:val="16"/>
                <w:szCs w:val="16"/>
              </w:rPr>
              <w:t>（H24.2.8付け23経営第2955号農林水産事務次官依命通知）</w:t>
            </w:r>
            <w:r>
              <w:rPr>
                <w:rFonts w:asciiTheme="majorEastAsia" w:eastAsiaTheme="majorEastAsia" w:hAnsiTheme="majorEastAsia" w:hint="eastAsia"/>
                <w:sz w:val="22"/>
                <w:szCs w:val="22"/>
              </w:rPr>
              <w:t>別記２及び担い手への農地集積推進事業実施要綱</w:t>
            </w:r>
            <w:r w:rsidRPr="00504CA1">
              <w:rPr>
                <w:rFonts w:asciiTheme="majorEastAsia" w:eastAsiaTheme="majorEastAsia" w:hAnsiTheme="majorEastAsia" w:hint="eastAsia"/>
                <w:spacing w:val="-4"/>
                <w:sz w:val="16"/>
                <w:szCs w:val="16"/>
              </w:rPr>
              <w:t>（H25.5.16付け25経営第432号農林水産事務次官依命通知）</w:t>
            </w:r>
            <w:r>
              <w:rPr>
                <w:rFonts w:asciiTheme="majorEastAsia" w:eastAsiaTheme="majorEastAsia" w:hAnsiTheme="majorEastAsia" w:hint="eastAsia"/>
                <w:sz w:val="22"/>
                <w:szCs w:val="22"/>
              </w:rPr>
              <w:t>別記１に基づく経営転換協力金</w:t>
            </w:r>
            <w:r w:rsidRPr="008516B1">
              <w:rPr>
                <w:rFonts w:asciiTheme="majorEastAsia" w:eastAsiaTheme="majorEastAsia" w:hAnsiTheme="majorEastAsia" w:hint="eastAsia"/>
                <w:sz w:val="22"/>
                <w:szCs w:val="22"/>
              </w:rPr>
              <w:t>を受けて</w:t>
            </w:r>
            <w:r>
              <w:rPr>
                <w:rFonts w:asciiTheme="majorEastAsia" w:eastAsiaTheme="majorEastAsia" w:hAnsiTheme="majorEastAsia" w:hint="eastAsia"/>
                <w:sz w:val="22"/>
                <w:szCs w:val="22"/>
              </w:rPr>
              <w:t>い</w:t>
            </w:r>
            <w:r w:rsidRPr="008516B1">
              <w:rPr>
                <w:rFonts w:asciiTheme="majorEastAsia" w:eastAsiaTheme="majorEastAsia" w:hAnsiTheme="majorEastAsia" w:hint="eastAsia"/>
                <w:sz w:val="22"/>
                <w:szCs w:val="22"/>
              </w:rPr>
              <w:t>ないこと</w:t>
            </w:r>
          </w:p>
        </w:tc>
        <w:tc>
          <w:tcPr>
            <w:tcW w:w="567" w:type="dxa"/>
            <w:tcBorders>
              <w:top w:val="nil"/>
              <w:left w:val="single" w:sz="12" w:space="0" w:color="auto"/>
              <w:bottom w:val="nil"/>
              <w:right w:val="single" w:sz="12" w:space="0" w:color="auto"/>
            </w:tcBorders>
            <w:vAlign w:val="center"/>
          </w:tcPr>
          <w:p w:rsidR="00922790" w:rsidRPr="002D266A" w:rsidRDefault="00922790" w:rsidP="00CE2D60">
            <w:pPr>
              <w:spacing w:line="360" w:lineRule="exact"/>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4" w:space="0" w:color="auto"/>
              <w:left w:val="single" w:sz="12" w:space="0" w:color="auto"/>
              <w:bottom w:val="single" w:sz="12" w:space="0" w:color="auto"/>
              <w:right w:val="single" w:sz="12" w:space="0" w:color="auto"/>
            </w:tcBorders>
          </w:tcPr>
          <w:p w:rsidR="00922790" w:rsidRPr="008516B1" w:rsidRDefault="00922790" w:rsidP="00CE2D60">
            <w:pPr>
              <w:spacing w:line="360" w:lineRule="exact"/>
              <w:rPr>
                <w:rFonts w:asciiTheme="majorEastAsia" w:eastAsiaTheme="majorEastAsia" w:hAnsiTheme="majorEastAsia"/>
                <w:bCs/>
                <w:sz w:val="22"/>
                <w:szCs w:val="22"/>
              </w:rPr>
            </w:pPr>
          </w:p>
        </w:tc>
      </w:tr>
    </w:tbl>
    <w:p w:rsidR="00B67B69" w:rsidRDefault="00B67B69" w:rsidP="005F3772">
      <w:pPr>
        <w:spacing w:line="240" w:lineRule="exact"/>
        <w:ind w:rightChars="111" w:right="281"/>
        <w:rPr>
          <w:rFonts w:asciiTheme="majorEastAsia" w:eastAsiaTheme="majorEastAsia" w:hAnsiTheme="majorEastAsia"/>
          <w:sz w:val="22"/>
          <w:szCs w:val="22"/>
        </w:rPr>
      </w:pPr>
    </w:p>
    <w:p w:rsidR="002454C2" w:rsidRDefault="002454C2" w:rsidP="005F3772">
      <w:pPr>
        <w:spacing w:line="240" w:lineRule="exact"/>
        <w:ind w:rightChars="111" w:right="281"/>
        <w:rPr>
          <w:rFonts w:asciiTheme="majorEastAsia" w:eastAsiaTheme="majorEastAsia" w:hAnsiTheme="majorEastAsia"/>
          <w:sz w:val="22"/>
          <w:szCs w:val="22"/>
        </w:rPr>
      </w:pPr>
      <w:r>
        <w:rPr>
          <w:rFonts w:asciiTheme="majorEastAsia" w:eastAsiaTheme="majorEastAsia" w:hAnsiTheme="majorEastAsia" w:hint="eastAsia"/>
          <w:sz w:val="22"/>
          <w:szCs w:val="22"/>
        </w:rPr>
        <w:t>※協力金対象農地の貸付を途中解約した場合は協力金返還の対象となりますので、ご了承ください。</w:t>
      </w:r>
    </w:p>
    <w:p w:rsidR="0050134B" w:rsidRDefault="0050134B">
      <w:pPr>
        <w:widowControl/>
        <w:jc w:val="left"/>
        <w:rPr>
          <w:rFonts w:ascii="HG創英角ｺﾞｼｯｸUB" w:eastAsia="HG創英角ｺﾞｼｯｸUB" w:hAnsi="HG創英角ｺﾞｼｯｸUB"/>
          <w:sz w:val="32"/>
          <w:szCs w:val="32"/>
        </w:rPr>
      </w:pPr>
    </w:p>
    <w:p w:rsidR="0050134B" w:rsidRDefault="00A74432" w:rsidP="00A74432">
      <w:pPr>
        <w:widowControl/>
        <w:jc w:val="righ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裏面へ</w:t>
      </w:r>
    </w:p>
    <w:p w:rsidR="00A83005" w:rsidRDefault="00A83005" w:rsidP="00074F93">
      <w:pPr>
        <w:spacing w:line="360" w:lineRule="exact"/>
        <w:jc w:val="center"/>
        <w:rPr>
          <w:rFonts w:ascii="HG創英角ｺﾞｼｯｸUB" w:eastAsia="HG創英角ｺﾞｼｯｸUB" w:hAnsi="HG創英角ｺﾞｼｯｸUB"/>
          <w:sz w:val="32"/>
          <w:szCs w:val="32"/>
        </w:rPr>
      </w:pPr>
    </w:p>
    <w:p w:rsidR="00074F93" w:rsidRDefault="00074F93" w:rsidP="00074F93">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新規集積農地のチェックリスト</w:t>
      </w:r>
    </w:p>
    <w:p w:rsidR="00074F93" w:rsidRDefault="00074F93" w:rsidP="00074F93">
      <w:pPr>
        <w:spacing w:beforeLines="50" w:before="173" w:line="240" w:lineRule="exact"/>
        <w:ind w:firstLineChars="127" w:firstLine="270"/>
        <w:rPr>
          <w:rFonts w:asciiTheme="minorEastAsia" w:eastAsiaTheme="minorEastAsia" w:hAnsiTheme="minorEastAsia"/>
          <w:bCs/>
          <w:sz w:val="20"/>
          <w:szCs w:val="20"/>
        </w:rPr>
      </w:pPr>
      <w:r>
        <w:rPr>
          <w:rFonts w:asciiTheme="minorEastAsia" w:eastAsiaTheme="minorEastAsia" w:hAnsiTheme="minorEastAsia" w:hint="eastAsia"/>
          <w:bCs/>
          <w:sz w:val="20"/>
          <w:szCs w:val="20"/>
        </w:rPr>
        <w:t>機構集積協力金の交付対象農地が新規集積農地かどうかで、交付額、交付の有無が変わります。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58"/>
        <w:gridCol w:w="567"/>
        <w:gridCol w:w="712"/>
      </w:tblGrid>
      <w:tr w:rsidR="00074F93" w:rsidTr="00074F93">
        <w:trPr>
          <w:trHeight w:val="238"/>
        </w:trPr>
        <w:tc>
          <w:tcPr>
            <w:tcW w:w="8058" w:type="dxa"/>
            <w:tcBorders>
              <w:top w:val="nil"/>
              <w:left w:val="nil"/>
              <w:bottom w:val="single" w:sz="12" w:space="0" w:color="auto"/>
              <w:right w:val="nil"/>
            </w:tcBorders>
            <w:vAlign w:val="center"/>
          </w:tcPr>
          <w:p w:rsidR="00074F93" w:rsidRDefault="00074F93" w:rsidP="00074F93">
            <w:pPr>
              <w:ind w:left="282" w:hangingChars="121" w:hanging="282"/>
              <w:jc w:val="center"/>
              <w:rPr>
                <w:rFonts w:asciiTheme="majorEastAsia" w:eastAsiaTheme="majorEastAsia" w:hAnsiTheme="majorEastAsia"/>
                <w:sz w:val="22"/>
                <w:szCs w:val="22"/>
              </w:rPr>
            </w:pPr>
          </w:p>
        </w:tc>
        <w:tc>
          <w:tcPr>
            <w:tcW w:w="1279" w:type="dxa"/>
            <w:gridSpan w:val="2"/>
            <w:tcBorders>
              <w:top w:val="nil"/>
              <w:left w:val="nil"/>
              <w:bottom w:val="nil"/>
              <w:right w:val="nil"/>
            </w:tcBorders>
            <w:vAlign w:val="center"/>
            <w:hideMark/>
          </w:tcPr>
          <w:p w:rsidR="00074F93" w:rsidRDefault="00074F93">
            <w:pPr>
              <w:spacing w:line="280" w:lineRule="exact"/>
              <w:jc w:val="right"/>
              <w:rPr>
                <w:rFonts w:asciiTheme="majorEastAsia" w:eastAsiaTheme="majorEastAsia" w:hAnsiTheme="majorEastAsia"/>
                <w:bCs/>
                <w:sz w:val="18"/>
                <w:szCs w:val="18"/>
              </w:rPr>
            </w:pPr>
            <w:r>
              <w:rPr>
                <w:rFonts w:asciiTheme="majorEastAsia" w:eastAsiaTheme="majorEastAsia" w:hAnsiTheme="majorEastAsia" w:hint="eastAsia"/>
                <w:bCs/>
                <w:spacing w:val="-14"/>
                <w:sz w:val="18"/>
                <w:szCs w:val="18"/>
              </w:rPr>
              <w:t>チェック</w:t>
            </w:r>
            <w:r>
              <w:rPr>
                <w:rFonts w:asciiTheme="majorEastAsia" w:eastAsiaTheme="majorEastAsia" w:hAnsiTheme="majorEastAsia" w:hint="eastAsia"/>
                <w:bCs/>
                <w:sz w:val="18"/>
                <w:szCs w:val="18"/>
              </w:rPr>
              <w:t>欄</w:t>
            </w:r>
          </w:p>
        </w:tc>
      </w:tr>
      <w:tr w:rsidR="00074F93" w:rsidTr="004D11FD">
        <w:trPr>
          <w:trHeight w:val="546"/>
        </w:trPr>
        <w:tc>
          <w:tcPr>
            <w:tcW w:w="8058" w:type="dxa"/>
            <w:tcBorders>
              <w:top w:val="single" w:sz="12" w:space="0" w:color="auto"/>
              <w:left w:val="single" w:sz="12" w:space="0" w:color="auto"/>
              <w:bottom w:val="nil"/>
              <w:right w:val="single" w:sz="12" w:space="0" w:color="auto"/>
            </w:tcBorders>
            <w:vAlign w:val="center"/>
            <w:hideMark/>
          </w:tcPr>
          <w:p w:rsidR="00074F93" w:rsidRPr="004D11FD" w:rsidRDefault="00074F93" w:rsidP="004D11FD">
            <w:pPr>
              <w:spacing w:line="280" w:lineRule="exact"/>
              <w:ind w:left="248" w:hangingChars="121" w:hanging="248"/>
              <w:rPr>
                <w:rFonts w:asciiTheme="majorEastAsia" w:eastAsiaTheme="majorEastAsia" w:hAnsiTheme="majorEastAsia"/>
                <w:spacing w:val="-4"/>
                <w:sz w:val="20"/>
                <w:szCs w:val="22"/>
              </w:rPr>
            </w:pPr>
            <w:r w:rsidRPr="004D11FD">
              <w:rPr>
                <w:rFonts w:asciiTheme="majorEastAsia" w:eastAsiaTheme="majorEastAsia" w:hAnsiTheme="majorEastAsia" w:hint="eastAsia"/>
                <w:spacing w:val="-4"/>
                <w:sz w:val="20"/>
                <w:szCs w:val="22"/>
              </w:rPr>
              <w:t xml:space="preserve">①　</w:t>
            </w:r>
            <w:r w:rsidRPr="004D11FD">
              <w:rPr>
                <w:rFonts w:asciiTheme="majorEastAsia" w:eastAsiaTheme="majorEastAsia" w:hAnsiTheme="majorEastAsia" w:hint="eastAsia"/>
                <w:spacing w:val="-4"/>
                <w:sz w:val="20"/>
                <w:szCs w:val="22"/>
                <w:u w:val="single"/>
              </w:rPr>
              <w:t>平成</w:t>
            </w:r>
            <w:r w:rsidR="00AD24BC">
              <w:rPr>
                <w:rFonts w:asciiTheme="majorEastAsia" w:eastAsiaTheme="majorEastAsia" w:hAnsiTheme="majorEastAsia" w:hint="eastAsia"/>
                <w:spacing w:val="-4"/>
                <w:sz w:val="20"/>
                <w:szCs w:val="22"/>
                <w:u w:val="single"/>
              </w:rPr>
              <w:t xml:space="preserve">　　</w:t>
            </w:r>
            <w:r w:rsidRPr="004D11FD">
              <w:rPr>
                <w:rFonts w:asciiTheme="majorEastAsia" w:eastAsiaTheme="majorEastAsia" w:hAnsiTheme="majorEastAsia" w:hint="eastAsia"/>
                <w:spacing w:val="-4"/>
                <w:sz w:val="20"/>
                <w:szCs w:val="22"/>
                <w:u w:val="single"/>
              </w:rPr>
              <w:t>年1月1日から平成</w:t>
            </w:r>
            <w:r w:rsidR="00AD24BC">
              <w:rPr>
                <w:rFonts w:asciiTheme="majorEastAsia" w:eastAsiaTheme="majorEastAsia" w:hAnsiTheme="majorEastAsia" w:hint="eastAsia"/>
                <w:spacing w:val="-4"/>
                <w:sz w:val="20"/>
                <w:szCs w:val="22"/>
                <w:u w:val="single"/>
              </w:rPr>
              <w:t xml:space="preserve">　　</w:t>
            </w:r>
            <w:r w:rsidRPr="004D11FD">
              <w:rPr>
                <w:rFonts w:asciiTheme="majorEastAsia" w:eastAsiaTheme="majorEastAsia" w:hAnsiTheme="majorEastAsia" w:hint="eastAsia"/>
                <w:spacing w:val="-4"/>
                <w:sz w:val="20"/>
                <w:szCs w:val="22"/>
                <w:u w:val="single"/>
              </w:rPr>
              <w:t>年12月31日まで</w:t>
            </w:r>
            <w:r w:rsidRPr="004D11FD">
              <w:rPr>
                <w:rFonts w:asciiTheme="majorEastAsia" w:eastAsiaTheme="majorEastAsia" w:hAnsiTheme="majorEastAsia" w:hint="eastAsia"/>
                <w:spacing w:val="-4"/>
                <w:sz w:val="20"/>
                <w:szCs w:val="22"/>
              </w:rPr>
              <w:t>に機構法第18条第4項に基づき県知事が認可した農用地利用配分計画により担い手に</w:t>
            </w:r>
            <w:r w:rsidRPr="004D11FD">
              <w:rPr>
                <w:rFonts w:asciiTheme="majorEastAsia" w:eastAsiaTheme="majorEastAsia" w:hAnsiTheme="majorEastAsia" w:hint="eastAsia"/>
                <w:spacing w:val="-4"/>
                <w:sz w:val="20"/>
                <w:szCs w:val="22"/>
                <w:u w:val="single"/>
              </w:rPr>
              <w:t>賃借権の設定等を行った（行われる）農地</w:t>
            </w:r>
            <w:r w:rsidRPr="004D11FD">
              <w:rPr>
                <w:rFonts w:asciiTheme="majorEastAsia" w:eastAsiaTheme="majorEastAsia" w:hAnsiTheme="majorEastAsia" w:hint="eastAsia"/>
                <w:spacing w:val="-4"/>
                <w:sz w:val="20"/>
                <w:szCs w:val="22"/>
              </w:rPr>
              <w:t>であること</w:t>
            </w:r>
          </w:p>
        </w:tc>
        <w:tc>
          <w:tcPr>
            <w:tcW w:w="567" w:type="dxa"/>
            <w:tcBorders>
              <w:top w:val="nil"/>
              <w:left w:val="single" w:sz="12" w:space="0" w:color="auto"/>
              <w:bottom w:val="nil"/>
              <w:right w:val="single" w:sz="12" w:space="0" w:color="auto"/>
            </w:tcBorders>
            <w:vAlign w:val="center"/>
            <w:hideMark/>
          </w:tcPr>
          <w:p w:rsidR="00074F93" w:rsidRDefault="00074F93">
            <w:pPr>
              <w:spacing w:line="320" w:lineRule="exact"/>
              <w:jc w:val="center"/>
              <w:rPr>
                <w:rFonts w:ascii="ＤＦ特太ゴシック体" w:eastAsia="ＤＦ特太ゴシック体" w:hAnsi="ＤＦ特太ゴシック体"/>
                <w:bCs/>
                <w:sz w:val="44"/>
                <w:szCs w:val="44"/>
              </w:rPr>
            </w:pPr>
            <w:r>
              <w:rPr>
                <w:rFonts w:ascii="ＤＦ特太ゴシック体" w:eastAsia="ＤＦ特太ゴシック体" w:hAnsi="ＤＦ特太ゴシック体" w:hint="eastAsia"/>
                <w:bCs/>
                <w:sz w:val="44"/>
                <w:szCs w:val="44"/>
              </w:rPr>
              <w:t>→</w:t>
            </w:r>
          </w:p>
        </w:tc>
        <w:tc>
          <w:tcPr>
            <w:tcW w:w="712" w:type="dxa"/>
            <w:tcBorders>
              <w:top w:val="single" w:sz="12" w:space="0" w:color="auto"/>
              <w:left w:val="single" w:sz="12" w:space="0" w:color="auto"/>
              <w:bottom w:val="single" w:sz="12" w:space="0" w:color="auto"/>
              <w:right w:val="single" w:sz="12" w:space="0" w:color="auto"/>
            </w:tcBorders>
          </w:tcPr>
          <w:p w:rsidR="00074F93" w:rsidRDefault="00074F93">
            <w:pPr>
              <w:spacing w:line="320" w:lineRule="exact"/>
              <w:rPr>
                <w:rFonts w:asciiTheme="majorEastAsia" w:eastAsiaTheme="majorEastAsia" w:hAnsiTheme="majorEastAsia"/>
                <w:bCs/>
                <w:sz w:val="22"/>
                <w:szCs w:val="22"/>
              </w:rPr>
            </w:pPr>
          </w:p>
        </w:tc>
      </w:tr>
      <w:tr w:rsidR="00074F93" w:rsidTr="004D11FD">
        <w:trPr>
          <w:trHeight w:val="105"/>
        </w:trPr>
        <w:tc>
          <w:tcPr>
            <w:tcW w:w="8058" w:type="dxa"/>
            <w:tcBorders>
              <w:top w:val="single" w:sz="12" w:space="0" w:color="auto"/>
              <w:left w:val="single" w:sz="12" w:space="0" w:color="auto"/>
              <w:bottom w:val="nil"/>
              <w:right w:val="single" w:sz="12" w:space="0" w:color="auto"/>
            </w:tcBorders>
            <w:vAlign w:val="center"/>
            <w:hideMark/>
          </w:tcPr>
          <w:p w:rsidR="00074F93" w:rsidRPr="004D11FD" w:rsidRDefault="00074F93" w:rsidP="004D11FD">
            <w:pPr>
              <w:spacing w:line="280" w:lineRule="exact"/>
              <w:ind w:left="248" w:hangingChars="121" w:hanging="248"/>
              <w:rPr>
                <w:rFonts w:asciiTheme="majorEastAsia" w:eastAsiaTheme="majorEastAsia" w:hAnsiTheme="majorEastAsia"/>
                <w:spacing w:val="-4"/>
                <w:sz w:val="20"/>
                <w:szCs w:val="22"/>
              </w:rPr>
            </w:pPr>
            <w:r w:rsidRPr="004D11FD">
              <w:rPr>
                <w:rFonts w:asciiTheme="majorEastAsia" w:eastAsiaTheme="majorEastAsia" w:hAnsiTheme="majorEastAsia" w:hint="eastAsia"/>
                <w:spacing w:val="-4"/>
                <w:sz w:val="20"/>
                <w:szCs w:val="22"/>
              </w:rPr>
              <w:t xml:space="preserve">②　</w:t>
            </w:r>
            <w:r w:rsidRPr="004D11FD">
              <w:rPr>
                <w:rFonts w:asciiTheme="majorEastAsia" w:eastAsiaTheme="majorEastAsia" w:hAnsiTheme="majorEastAsia" w:hint="eastAsia"/>
                <w:spacing w:val="-4"/>
                <w:sz w:val="20"/>
                <w:szCs w:val="22"/>
                <w:u w:val="single"/>
              </w:rPr>
              <w:t>農地の所有者は</w:t>
            </w:r>
            <w:r w:rsidRPr="004D11FD">
              <w:rPr>
                <w:rFonts w:asciiTheme="majorEastAsia" w:eastAsiaTheme="majorEastAsia" w:hAnsiTheme="majorEastAsia" w:hint="eastAsia"/>
                <w:spacing w:val="-4"/>
                <w:sz w:val="20"/>
                <w:szCs w:val="22"/>
                <w:u w:val="double"/>
              </w:rPr>
              <w:t>担い手ではない</w:t>
            </w:r>
            <w:r w:rsidRPr="004D11FD">
              <w:rPr>
                <w:rFonts w:asciiTheme="majorEastAsia" w:eastAsiaTheme="majorEastAsia" w:hAnsiTheme="majorEastAsia" w:hint="eastAsia"/>
                <w:spacing w:val="-4"/>
                <w:sz w:val="20"/>
                <w:szCs w:val="22"/>
              </w:rPr>
              <w:t>こと</w:t>
            </w:r>
          </w:p>
        </w:tc>
        <w:tc>
          <w:tcPr>
            <w:tcW w:w="567" w:type="dxa"/>
            <w:tcBorders>
              <w:top w:val="nil"/>
              <w:left w:val="single" w:sz="12" w:space="0" w:color="auto"/>
              <w:bottom w:val="nil"/>
              <w:right w:val="single" w:sz="12" w:space="0" w:color="auto"/>
            </w:tcBorders>
            <w:vAlign w:val="center"/>
            <w:hideMark/>
          </w:tcPr>
          <w:p w:rsidR="00074F93" w:rsidRDefault="00074F93">
            <w:pPr>
              <w:spacing w:line="320" w:lineRule="exact"/>
              <w:jc w:val="center"/>
              <w:rPr>
                <w:rFonts w:ascii="ＤＦ特太ゴシック体" w:eastAsia="ＤＦ特太ゴシック体" w:hAnsi="ＤＦ特太ゴシック体"/>
                <w:bCs/>
                <w:sz w:val="44"/>
                <w:szCs w:val="44"/>
              </w:rPr>
            </w:pPr>
            <w:r>
              <w:rPr>
                <w:rFonts w:ascii="ＤＦ特太ゴシック体" w:eastAsia="ＤＦ特太ゴシック体" w:hAnsi="ＤＦ特太ゴシック体" w:hint="eastAsia"/>
                <w:bCs/>
                <w:sz w:val="44"/>
                <w:szCs w:val="44"/>
              </w:rPr>
              <w:t>→</w:t>
            </w:r>
          </w:p>
        </w:tc>
        <w:tc>
          <w:tcPr>
            <w:tcW w:w="712" w:type="dxa"/>
            <w:tcBorders>
              <w:top w:val="single" w:sz="12" w:space="0" w:color="auto"/>
              <w:left w:val="single" w:sz="12" w:space="0" w:color="auto"/>
              <w:bottom w:val="single" w:sz="12" w:space="0" w:color="auto"/>
              <w:right w:val="single" w:sz="12" w:space="0" w:color="auto"/>
            </w:tcBorders>
          </w:tcPr>
          <w:p w:rsidR="00074F93" w:rsidRDefault="00074F93">
            <w:pPr>
              <w:spacing w:line="320" w:lineRule="exact"/>
              <w:rPr>
                <w:rFonts w:asciiTheme="majorEastAsia" w:eastAsiaTheme="majorEastAsia" w:hAnsiTheme="majorEastAsia"/>
                <w:bCs/>
                <w:sz w:val="22"/>
                <w:szCs w:val="22"/>
              </w:rPr>
            </w:pPr>
          </w:p>
        </w:tc>
      </w:tr>
      <w:tr w:rsidR="00074F93" w:rsidTr="00922790">
        <w:trPr>
          <w:trHeight w:val="4150"/>
        </w:trPr>
        <w:tc>
          <w:tcPr>
            <w:tcW w:w="8058" w:type="dxa"/>
            <w:tcBorders>
              <w:top w:val="nil"/>
              <w:left w:val="single" w:sz="12" w:space="0" w:color="auto"/>
              <w:bottom w:val="single" w:sz="12" w:space="0" w:color="auto"/>
              <w:right w:val="single" w:sz="12" w:space="0" w:color="auto"/>
            </w:tcBorders>
            <w:vAlign w:val="center"/>
            <w:hideMark/>
          </w:tcPr>
          <w:p w:rsidR="00074F93" w:rsidRPr="00A83005" w:rsidRDefault="00074F93" w:rsidP="00A83005">
            <w:pPr>
              <w:spacing w:line="240" w:lineRule="exact"/>
              <w:ind w:left="248"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　担い手</w:t>
            </w:r>
          </w:p>
          <w:p w:rsidR="00074F93" w:rsidRPr="00A83005" w:rsidRDefault="00074F93" w:rsidP="00A83005">
            <w:pPr>
              <w:spacing w:line="240" w:lineRule="exact"/>
              <w:ind w:leftChars="96" w:left="243" w:firstLineChars="111" w:firstLine="227"/>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次のいずれかの経営体をいいます。</w:t>
            </w:r>
          </w:p>
          <w:p w:rsidR="00074F93" w:rsidRPr="00A83005" w:rsidRDefault="00074F93" w:rsidP="00A83005">
            <w:pPr>
              <w:spacing w:line="240" w:lineRule="exact"/>
              <w:ind w:leftChars="89" w:left="473"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１　認定農業者</w:t>
            </w:r>
          </w:p>
          <w:p w:rsidR="00074F93" w:rsidRPr="00A83005" w:rsidRDefault="00074F93" w:rsidP="00A83005">
            <w:pPr>
              <w:spacing w:line="240" w:lineRule="exact"/>
              <w:ind w:leftChars="148" w:left="622"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①　農業経営基盤強化促進法（昭和55年法律第65号。以下「基盤強化法」という。）第12条第1項に基づき、市町村から経営改善計画の認定を受けた経営体。</w:t>
            </w:r>
          </w:p>
          <w:p w:rsidR="00074F93" w:rsidRPr="00A83005" w:rsidRDefault="00074F93" w:rsidP="00A83005">
            <w:pPr>
              <w:spacing w:line="240" w:lineRule="exact"/>
              <w:ind w:leftChars="148" w:left="622"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②　基盤強化法第23条第4項に規定する特定農業法人。</w:t>
            </w:r>
          </w:p>
          <w:p w:rsidR="00074F93" w:rsidRPr="00A83005" w:rsidRDefault="00074F93" w:rsidP="00A83005">
            <w:pPr>
              <w:spacing w:line="240" w:lineRule="exact"/>
              <w:ind w:leftChars="89" w:left="473"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２　認定新規就農者</w:t>
            </w:r>
          </w:p>
          <w:p w:rsidR="00074F93" w:rsidRPr="00A83005" w:rsidRDefault="00074F93" w:rsidP="00A83005">
            <w:pPr>
              <w:spacing w:line="240" w:lineRule="exact"/>
              <w:ind w:leftChars="185" w:left="468" w:firstLineChars="73" w:firstLine="150"/>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基盤強化法第14条の4に基づき、市町村から青年等就農計画の認定を受けた経営体。</w:t>
            </w:r>
          </w:p>
          <w:p w:rsidR="00074F93" w:rsidRPr="00A83005" w:rsidRDefault="00074F93" w:rsidP="00A83005">
            <w:pPr>
              <w:spacing w:line="240" w:lineRule="exact"/>
              <w:ind w:leftChars="89" w:left="473"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３　基本構想水準到達者</w:t>
            </w:r>
          </w:p>
          <w:p w:rsidR="00074F93" w:rsidRPr="00A83005" w:rsidRDefault="00074F93" w:rsidP="00A83005">
            <w:pPr>
              <w:spacing w:line="240" w:lineRule="exact"/>
              <w:ind w:leftChars="185" w:left="468" w:firstLineChars="73" w:firstLine="150"/>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年間農業所得、営農類型、経営規模等から判断して基盤強化法第6条第1項に規定する基本構想における効率的かつ安定的な農業経営の指標の水準に達しているとみなせる経営体。</w:t>
            </w:r>
          </w:p>
          <w:p w:rsidR="00074F93" w:rsidRPr="00A83005" w:rsidRDefault="00074F93" w:rsidP="00A83005">
            <w:pPr>
              <w:spacing w:line="240" w:lineRule="exact"/>
              <w:ind w:leftChars="89" w:left="473" w:hangingChars="121" w:hanging="248"/>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４　集落営農経営</w:t>
            </w:r>
          </w:p>
          <w:p w:rsidR="00074F93" w:rsidRPr="00A83005" w:rsidRDefault="00074F93" w:rsidP="00A83005">
            <w:pPr>
              <w:spacing w:line="240" w:lineRule="exact"/>
              <w:ind w:leftChars="185" w:left="468" w:firstLineChars="73" w:firstLine="150"/>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次のいずれかに該当する任意組織の集落営農経営。</w:t>
            </w:r>
          </w:p>
          <w:p w:rsidR="00074F93" w:rsidRPr="00A83005" w:rsidRDefault="00074F93" w:rsidP="00A83005">
            <w:pPr>
              <w:spacing w:line="240" w:lineRule="exact"/>
              <w:ind w:leftChars="126" w:left="618" w:hangingChars="146" w:hanging="299"/>
              <w:rPr>
                <w:rFonts w:asciiTheme="majorEastAsia" w:eastAsiaTheme="majorEastAsia" w:hAnsiTheme="majorEastAsia"/>
                <w:bCs/>
                <w:spacing w:val="-4"/>
                <w:sz w:val="20"/>
                <w:szCs w:val="20"/>
              </w:rPr>
            </w:pPr>
            <w:r w:rsidRPr="00A83005">
              <w:rPr>
                <w:rFonts w:asciiTheme="majorEastAsia" w:eastAsiaTheme="majorEastAsia" w:hAnsiTheme="majorEastAsia" w:hint="eastAsia"/>
                <w:bCs/>
                <w:spacing w:val="-4"/>
                <w:sz w:val="20"/>
                <w:szCs w:val="20"/>
              </w:rPr>
              <w:t>①　基盤強化法第23条第4項に規定する特定農業団体。</w:t>
            </w:r>
          </w:p>
          <w:p w:rsidR="00074F93" w:rsidRPr="004D11FD" w:rsidRDefault="00074F93" w:rsidP="00A83005">
            <w:pPr>
              <w:spacing w:line="240" w:lineRule="exact"/>
              <w:ind w:leftChars="126" w:left="618" w:hangingChars="146" w:hanging="299"/>
              <w:rPr>
                <w:rFonts w:asciiTheme="majorEastAsia" w:eastAsiaTheme="majorEastAsia" w:hAnsiTheme="majorEastAsia"/>
                <w:spacing w:val="-4"/>
                <w:sz w:val="20"/>
                <w:szCs w:val="20"/>
              </w:rPr>
            </w:pPr>
            <w:r w:rsidRPr="00A83005">
              <w:rPr>
                <w:rFonts w:asciiTheme="majorEastAsia" w:eastAsiaTheme="majorEastAsia" w:hAnsiTheme="majorEastAsia" w:hint="eastAsia"/>
                <w:bCs/>
                <w:spacing w:val="-4"/>
                <w:sz w:val="20"/>
                <w:szCs w:val="20"/>
              </w:rPr>
              <w:t>②　複数の農業者により構成される農作業受託組織であって、組織の規約を定め、対象作物の生産・販売について共同販売経理を行っている集落営農組織。</w:t>
            </w:r>
          </w:p>
        </w:tc>
        <w:tc>
          <w:tcPr>
            <w:tcW w:w="567" w:type="dxa"/>
            <w:tcBorders>
              <w:top w:val="nil"/>
              <w:left w:val="single" w:sz="12" w:space="0" w:color="auto"/>
              <w:bottom w:val="nil"/>
              <w:right w:val="nil"/>
            </w:tcBorders>
            <w:vAlign w:val="center"/>
          </w:tcPr>
          <w:p w:rsidR="00074F93" w:rsidRDefault="00074F93">
            <w:pPr>
              <w:spacing w:line="320" w:lineRule="exact"/>
              <w:rPr>
                <w:rFonts w:asciiTheme="majorEastAsia" w:eastAsiaTheme="majorEastAsia" w:hAnsiTheme="majorEastAsia"/>
                <w:bCs/>
                <w:sz w:val="22"/>
                <w:szCs w:val="22"/>
              </w:rPr>
            </w:pPr>
          </w:p>
        </w:tc>
        <w:tc>
          <w:tcPr>
            <w:tcW w:w="712" w:type="dxa"/>
            <w:tcBorders>
              <w:top w:val="nil"/>
              <w:left w:val="nil"/>
              <w:bottom w:val="nil"/>
              <w:right w:val="nil"/>
            </w:tcBorders>
            <w:vAlign w:val="center"/>
          </w:tcPr>
          <w:p w:rsidR="00074F93" w:rsidRDefault="00074F93">
            <w:pPr>
              <w:spacing w:line="320" w:lineRule="exact"/>
              <w:rPr>
                <w:rFonts w:asciiTheme="majorEastAsia" w:eastAsiaTheme="majorEastAsia" w:hAnsiTheme="majorEastAsia"/>
                <w:bCs/>
                <w:sz w:val="22"/>
                <w:szCs w:val="22"/>
              </w:rPr>
            </w:pPr>
          </w:p>
        </w:tc>
      </w:tr>
      <w:tr w:rsidR="00074F93" w:rsidTr="004D11FD">
        <w:trPr>
          <w:trHeight w:val="513"/>
        </w:trPr>
        <w:tc>
          <w:tcPr>
            <w:tcW w:w="8058" w:type="dxa"/>
            <w:tcBorders>
              <w:top w:val="single" w:sz="12" w:space="0" w:color="auto"/>
              <w:left w:val="single" w:sz="12" w:space="0" w:color="auto"/>
              <w:bottom w:val="single" w:sz="12" w:space="0" w:color="auto"/>
              <w:right w:val="single" w:sz="12" w:space="0" w:color="auto"/>
            </w:tcBorders>
            <w:vAlign w:val="center"/>
            <w:hideMark/>
          </w:tcPr>
          <w:p w:rsidR="00074F93" w:rsidRPr="004D11FD" w:rsidRDefault="0050134B" w:rsidP="004D11FD">
            <w:pPr>
              <w:spacing w:line="280" w:lineRule="exact"/>
              <w:ind w:left="257" w:hangingChars="121" w:hanging="257"/>
              <w:rPr>
                <w:rFonts w:asciiTheme="majorEastAsia" w:eastAsiaTheme="majorEastAsia" w:hAnsiTheme="majorEastAsia"/>
                <w:sz w:val="20"/>
                <w:szCs w:val="20"/>
              </w:rPr>
            </w:pPr>
            <w:r w:rsidRPr="004D11FD">
              <w:rPr>
                <w:rFonts w:asciiTheme="majorEastAsia" w:eastAsiaTheme="majorEastAsia" w:hAnsiTheme="majorEastAsia" w:hint="eastAsia"/>
                <w:sz w:val="20"/>
                <w:szCs w:val="20"/>
              </w:rPr>
              <w:t>③</w:t>
            </w:r>
            <w:r w:rsidR="00074F93" w:rsidRPr="004D11FD">
              <w:rPr>
                <w:rFonts w:asciiTheme="majorEastAsia" w:eastAsiaTheme="majorEastAsia" w:hAnsiTheme="majorEastAsia" w:hint="eastAsia"/>
                <w:sz w:val="20"/>
                <w:szCs w:val="20"/>
              </w:rPr>
              <w:t xml:space="preserve">　</w:t>
            </w:r>
            <w:r w:rsidR="00074F93" w:rsidRPr="004D11FD">
              <w:rPr>
                <w:rFonts w:asciiTheme="majorEastAsia" w:eastAsiaTheme="majorEastAsia" w:hAnsiTheme="majorEastAsia" w:hint="eastAsia"/>
                <w:sz w:val="20"/>
                <w:szCs w:val="20"/>
                <w:u w:val="single"/>
              </w:rPr>
              <w:t>機構に貸し付けられる日の前1年以内に担い手に</w:t>
            </w:r>
            <w:r w:rsidR="00A74432" w:rsidRPr="004D11FD">
              <w:rPr>
                <w:rFonts w:asciiTheme="majorEastAsia" w:eastAsiaTheme="majorEastAsia" w:hAnsiTheme="majorEastAsia" w:hint="eastAsia"/>
                <w:sz w:val="20"/>
                <w:szCs w:val="20"/>
                <w:u w:val="single"/>
              </w:rPr>
              <w:t>賃借権の設定を行っていない、もしくは</w:t>
            </w:r>
            <w:r w:rsidR="00074F93" w:rsidRPr="004D11FD">
              <w:rPr>
                <w:rFonts w:asciiTheme="majorEastAsia" w:eastAsiaTheme="majorEastAsia" w:hAnsiTheme="majorEastAsia" w:hint="eastAsia"/>
                <w:sz w:val="20"/>
                <w:szCs w:val="20"/>
                <w:u w:val="single"/>
              </w:rPr>
              <w:t>特定農作業受託をしたことがない農地</w:t>
            </w:r>
            <w:r w:rsidR="00074F93" w:rsidRPr="004D11FD">
              <w:rPr>
                <w:rFonts w:asciiTheme="majorEastAsia" w:eastAsiaTheme="majorEastAsia" w:hAnsiTheme="majorEastAsia" w:hint="eastAsia"/>
                <w:sz w:val="20"/>
                <w:szCs w:val="20"/>
              </w:rPr>
              <w:t>であること</w:t>
            </w:r>
          </w:p>
        </w:tc>
        <w:tc>
          <w:tcPr>
            <w:tcW w:w="567" w:type="dxa"/>
            <w:tcBorders>
              <w:top w:val="nil"/>
              <w:left w:val="single" w:sz="12" w:space="0" w:color="auto"/>
              <w:bottom w:val="nil"/>
              <w:right w:val="single" w:sz="12" w:space="0" w:color="auto"/>
            </w:tcBorders>
            <w:vAlign w:val="center"/>
            <w:hideMark/>
          </w:tcPr>
          <w:p w:rsidR="00074F93" w:rsidRDefault="00074F93">
            <w:pPr>
              <w:jc w:val="center"/>
              <w:rPr>
                <w:rFonts w:asciiTheme="majorEastAsia" w:eastAsiaTheme="majorEastAsia" w:hAnsiTheme="majorEastAsia"/>
                <w:bCs/>
                <w:sz w:val="44"/>
                <w:szCs w:val="44"/>
              </w:rPr>
            </w:pPr>
            <w:r>
              <w:rPr>
                <w:rFonts w:ascii="ＤＦ特太ゴシック体" w:eastAsia="ＤＦ特太ゴシック体" w:hAnsi="ＤＦ特太ゴシック体" w:hint="eastAsia"/>
                <w:bCs/>
                <w:sz w:val="44"/>
                <w:szCs w:val="44"/>
              </w:rPr>
              <w:t>→</w:t>
            </w:r>
          </w:p>
        </w:tc>
        <w:tc>
          <w:tcPr>
            <w:tcW w:w="712" w:type="dxa"/>
            <w:tcBorders>
              <w:top w:val="single" w:sz="12" w:space="0" w:color="auto"/>
              <w:left w:val="single" w:sz="12" w:space="0" w:color="auto"/>
              <w:bottom w:val="single" w:sz="12" w:space="0" w:color="auto"/>
              <w:right w:val="single" w:sz="12" w:space="0" w:color="auto"/>
            </w:tcBorders>
          </w:tcPr>
          <w:p w:rsidR="00074F93" w:rsidRDefault="00074F93">
            <w:pPr>
              <w:spacing w:line="280" w:lineRule="exact"/>
              <w:rPr>
                <w:rFonts w:asciiTheme="majorEastAsia" w:eastAsiaTheme="majorEastAsia" w:hAnsiTheme="majorEastAsia"/>
                <w:bCs/>
                <w:sz w:val="22"/>
                <w:szCs w:val="22"/>
              </w:rPr>
            </w:pPr>
          </w:p>
        </w:tc>
      </w:tr>
    </w:tbl>
    <w:p w:rsidR="00141B53" w:rsidRDefault="00141B53" w:rsidP="00A74432">
      <w:pPr>
        <w:spacing w:beforeLines="50" w:before="173"/>
        <w:rPr>
          <w:rFonts w:asciiTheme="majorEastAsia" w:eastAsiaTheme="majorEastAsia" w:hAnsiTheme="majorEastAsia"/>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8"/>
        <w:gridCol w:w="567"/>
        <w:gridCol w:w="709"/>
        <w:gridCol w:w="6"/>
      </w:tblGrid>
      <w:tr w:rsidR="00141B53" w:rsidRPr="008516B1" w:rsidTr="00BF170C">
        <w:trPr>
          <w:gridAfter w:val="1"/>
          <w:wAfter w:w="6" w:type="dxa"/>
          <w:trHeight w:val="969"/>
        </w:trPr>
        <w:tc>
          <w:tcPr>
            <w:tcW w:w="8058" w:type="dxa"/>
            <w:tcBorders>
              <w:top w:val="single" w:sz="12" w:space="0" w:color="auto"/>
              <w:left w:val="single" w:sz="12" w:space="0" w:color="auto"/>
              <w:bottom w:val="single" w:sz="12" w:space="0" w:color="auto"/>
              <w:right w:val="single" w:sz="12" w:space="0" w:color="auto"/>
            </w:tcBorders>
            <w:vAlign w:val="center"/>
          </w:tcPr>
          <w:p w:rsidR="0050134B" w:rsidRPr="00BF170C" w:rsidRDefault="00141B53" w:rsidP="00BF170C">
            <w:pPr>
              <w:spacing w:line="280" w:lineRule="exact"/>
              <w:ind w:leftChars="100" w:left="298" w:hangingChars="21" w:hanging="45"/>
              <w:rPr>
                <w:rFonts w:asciiTheme="majorEastAsia" w:eastAsiaTheme="majorEastAsia" w:hAnsiTheme="majorEastAsia"/>
                <w:sz w:val="20"/>
                <w:szCs w:val="20"/>
              </w:rPr>
            </w:pPr>
            <w:r w:rsidRPr="00BF170C">
              <w:rPr>
                <w:rFonts w:asciiTheme="majorEastAsia" w:eastAsiaTheme="majorEastAsia" w:hAnsiTheme="majorEastAsia" w:hint="eastAsia"/>
                <w:sz w:val="20"/>
                <w:szCs w:val="20"/>
              </w:rPr>
              <w:t xml:space="preserve">　現在、</w:t>
            </w:r>
            <w:r w:rsidRPr="00BF170C">
              <w:rPr>
                <w:rFonts w:asciiTheme="majorEastAsia" w:eastAsiaTheme="majorEastAsia" w:hAnsiTheme="majorEastAsia" w:hint="eastAsia"/>
                <w:sz w:val="20"/>
                <w:szCs w:val="20"/>
                <w:u w:val="single"/>
              </w:rPr>
              <w:t>自作している全ての農地</w:t>
            </w:r>
            <w:r w:rsidR="00A74432" w:rsidRPr="00BF170C">
              <w:rPr>
                <w:rFonts w:asciiTheme="majorEastAsia" w:eastAsiaTheme="majorEastAsia" w:hAnsiTheme="majorEastAsia" w:hint="eastAsia"/>
                <w:sz w:val="20"/>
                <w:szCs w:val="20"/>
                <w:u w:val="single"/>
              </w:rPr>
              <w:t>を</w:t>
            </w:r>
            <w:r w:rsidRPr="00BF170C">
              <w:rPr>
                <w:rFonts w:asciiTheme="majorEastAsia" w:eastAsiaTheme="majorEastAsia" w:hAnsiTheme="majorEastAsia" w:hint="eastAsia"/>
                <w:sz w:val="20"/>
                <w:szCs w:val="20"/>
                <w:u w:val="single"/>
              </w:rPr>
              <w:t>農地中間管理機構へ貸し付ける</w:t>
            </w:r>
            <w:r w:rsidRPr="00BF170C">
              <w:rPr>
                <w:rFonts w:asciiTheme="majorEastAsia" w:eastAsiaTheme="majorEastAsia" w:hAnsiTheme="majorEastAsia" w:hint="eastAsia"/>
                <w:sz w:val="20"/>
                <w:szCs w:val="20"/>
              </w:rPr>
              <w:t>ことができること</w:t>
            </w:r>
          </w:p>
          <w:p w:rsidR="00141B53" w:rsidRPr="00CC674B" w:rsidRDefault="00141B53" w:rsidP="00BF170C">
            <w:pPr>
              <w:spacing w:line="280" w:lineRule="exact"/>
              <w:ind w:leftChars="100" w:left="298" w:hangingChars="21" w:hanging="45"/>
              <w:rPr>
                <w:rFonts w:asciiTheme="majorEastAsia" w:eastAsiaTheme="majorEastAsia" w:hAnsiTheme="majorEastAsia"/>
                <w:sz w:val="21"/>
                <w:szCs w:val="21"/>
              </w:rPr>
            </w:pPr>
            <w:r w:rsidRPr="00BF170C">
              <w:rPr>
                <w:rFonts w:asciiTheme="majorEastAsia" w:eastAsiaTheme="majorEastAsia" w:hAnsiTheme="majorEastAsia" w:cs="ＭＳ 明朝" w:hint="eastAsia"/>
                <w:sz w:val="20"/>
                <w:szCs w:val="20"/>
              </w:rPr>
              <w:t>※</w:t>
            </w:r>
            <w:r w:rsidR="0050134B" w:rsidRPr="00BF170C">
              <w:rPr>
                <w:rFonts w:asciiTheme="majorEastAsia" w:eastAsiaTheme="majorEastAsia" w:hAnsiTheme="majorEastAsia" w:hint="eastAsia"/>
                <w:sz w:val="20"/>
                <w:szCs w:val="20"/>
              </w:rPr>
              <w:t>農業振興地域以外の自作地、機構が借り受けなかった自作地等を含まない</w:t>
            </w:r>
            <w:r w:rsidRPr="00BF170C">
              <w:rPr>
                <w:rFonts w:asciiTheme="majorEastAsia" w:eastAsiaTheme="majorEastAsia" w:hAnsiTheme="majorEastAsia" w:hint="eastAsia"/>
                <w:sz w:val="20"/>
                <w:szCs w:val="20"/>
              </w:rPr>
              <w:t>、</w:t>
            </w:r>
            <w:r w:rsidR="0050134B" w:rsidRPr="00BF170C">
              <w:rPr>
                <w:rFonts w:asciiTheme="majorEastAsia" w:eastAsiaTheme="majorEastAsia" w:hAnsiTheme="majorEastAsia" w:hint="eastAsia"/>
                <w:sz w:val="20"/>
                <w:szCs w:val="20"/>
              </w:rPr>
              <w:t>合計</w:t>
            </w:r>
            <w:r w:rsidRPr="00BF170C">
              <w:rPr>
                <w:rFonts w:asciiTheme="majorEastAsia" w:eastAsiaTheme="majorEastAsia" w:hAnsiTheme="majorEastAsia"/>
                <w:sz w:val="20"/>
                <w:szCs w:val="20"/>
              </w:rPr>
              <w:t>10a</w:t>
            </w:r>
            <w:r w:rsidRPr="00BF170C">
              <w:rPr>
                <w:rFonts w:asciiTheme="majorEastAsia" w:eastAsiaTheme="majorEastAsia" w:hAnsiTheme="majorEastAsia" w:hint="eastAsia"/>
                <w:sz w:val="20"/>
                <w:szCs w:val="20"/>
              </w:rPr>
              <w:t>未満</w:t>
            </w:r>
            <w:r w:rsidR="0050134B" w:rsidRPr="00BF170C">
              <w:rPr>
                <w:rFonts w:asciiTheme="majorEastAsia" w:eastAsiaTheme="majorEastAsia" w:hAnsiTheme="majorEastAsia" w:hint="eastAsia"/>
                <w:sz w:val="20"/>
                <w:szCs w:val="20"/>
              </w:rPr>
              <w:t>の</w:t>
            </w:r>
            <w:r w:rsidRPr="00BF170C">
              <w:rPr>
                <w:rFonts w:asciiTheme="majorEastAsia" w:eastAsiaTheme="majorEastAsia" w:hAnsiTheme="majorEastAsia" w:hint="eastAsia"/>
                <w:sz w:val="20"/>
                <w:szCs w:val="20"/>
              </w:rPr>
              <w:t>自家消費用</w:t>
            </w:r>
            <w:r w:rsidR="0050134B" w:rsidRPr="00BF170C">
              <w:rPr>
                <w:rFonts w:asciiTheme="majorEastAsia" w:eastAsiaTheme="majorEastAsia" w:hAnsiTheme="majorEastAsia" w:hint="eastAsia"/>
                <w:sz w:val="20"/>
                <w:szCs w:val="20"/>
              </w:rPr>
              <w:t>の自作地を除く。</w:t>
            </w:r>
          </w:p>
        </w:tc>
        <w:tc>
          <w:tcPr>
            <w:tcW w:w="567" w:type="dxa"/>
            <w:tcBorders>
              <w:top w:val="nil"/>
              <w:left w:val="single" w:sz="12" w:space="0" w:color="auto"/>
              <w:bottom w:val="nil"/>
              <w:right w:val="single" w:sz="12" w:space="0" w:color="auto"/>
            </w:tcBorders>
            <w:vAlign w:val="center"/>
          </w:tcPr>
          <w:p w:rsidR="00141B53" w:rsidRPr="002D266A" w:rsidRDefault="00141B53" w:rsidP="000E669F">
            <w:pPr>
              <w:jc w:val="center"/>
              <w:rPr>
                <w:rFonts w:asciiTheme="majorEastAsia" w:eastAsiaTheme="majorEastAsia" w:hAnsiTheme="majorEastAsia"/>
                <w:bCs/>
                <w:sz w:val="44"/>
                <w:szCs w:val="44"/>
              </w:rPr>
            </w:pPr>
            <w:r w:rsidRPr="002D266A">
              <w:rPr>
                <w:rFonts w:ascii="ＤＦ特太ゴシック体" w:eastAsia="ＤＦ特太ゴシック体" w:hAnsi="ＤＦ特太ゴシック体" w:hint="eastAsia"/>
                <w:bCs/>
                <w:sz w:val="44"/>
                <w:szCs w:val="44"/>
              </w:rPr>
              <w:t>→</w:t>
            </w:r>
          </w:p>
        </w:tc>
        <w:tc>
          <w:tcPr>
            <w:tcW w:w="709" w:type="dxa"/>
            <w:tcBorders>
              <w:top w:val="single" w:sz="12" w:space="0" w:color="auto"/>
              <w:left w:val="single" w:sz="12" w:space="0" w:color="auto"/>
              <w:bottom w:val="single" w:sz="12" w:space="0" w:color="auto"/>
              <w:right w:val="single" w:sz="12" w:space="0" w:color="auto"/>
            </w:tcBorders>
          </w:tcPr>
          <w:p w:rsidR="00141B53" w:rsidRDefault="00141B53" w:rsidP="000E669F">
            <w:pPr>
              <w:spacing w:line="280" w:lineRule="exact"/>
              <w:rPr>
                <w:rFonts w:asciiTheme="majorEastAsia" w:eastAsiaTheme="majorEastAsia" w:hAnsiTheme="majorEastAsia"/>
                <w:bCs/>
                <w:sz w:val="22"/>
                <w:szCs w:val="22"/>
              </w:rPr>
            </w:pPr>
          </w:p>
          <w:p w:rsidR="0050134B" w:rsidRPr="008516B1" w:rsidRDefault="0050134B" w:rsidP="000E669F">
            <w:pPr>
              <w:spacing w:line="280" w:lineRule="exact"/>
              <w:rPr>
                <w:rFonts w:asciiTheme="majorEastAsia" w:eastAsiaTheme="majorEastAsia" w:hAnsiTheme="majorEastAsia"/>
                <w:bCs/>
                <w:sz w:val="22"/>
                <w:szCs w:val="22"/>
              </w:rPr>
            </w:pPr>
          </w:p>
        </w:tc>
      </w:tr>
      <w:tr w:rsidR="0050134B" w:rsidRPr="008516B1" w:rsidTr="00BF170C">
        <w:trPr>
          <w:gridAfter w:val="1"/>
          <w:wAfter w:w="6" w:type="dxa"/>
          <w:trHeight w:val="815"/>
        </w:trPr>
        <w:tc>
          <w:tcPr>
            <w:tcW w:w="8058" w:type="dxa"/>
            <w:tcBorders>
              <w:top w:val="single" w:sz="12" w:space="0" w:color="auto"/>
              <w:left w:val="single" w:sz="12" w:space="0" w:color="auto"/>
              <w:bottom w:val="single" w:sz="12" w:space="0" w:color="auto"/>
              <w:right w:val="single" w:sz="12" w:space="0" w:color="auto"/>
            </w:tcBorders>
            <w:vAlign w:val="center"/>
          </w:tcPr>
          <w:p w:rsidR="0050134B" w:rsidRPr="00BF170C" w:rsidRDefault="0050134B" w:rsidP="00BF170C">
            <w:pPr>
              <w:spacing w:line="280" w:lineRule="exact"/>
              <w:ind w:leftChars="100" w:left="298" w:hangingChars="21" w:hanging="45"/>
              <w:rPr>
                <w:rFonts w:asciiTheme="majorEastAsia" w:eastAsiaTheme="majorEastAsia" w:hAnsiTheme="majorEastAsia"/>
                <w:sz w:val="20"/>
                <w:szCs w:val="20"/>
              </w:rPr>
            </w:pPr>
            <w:r w:rsidRPr="00BF170C">
              <w:rPr>
                <w:rFonts w:asciiTheme="majorEastAsia" w:eastAsiaTheme="majorEastAsia" w:hAnsiTheme="majorEastAsia" w:hint="eastAsia"/>
                <w:sz w:val="20"/>
                <w:szCs w:val="20"/>
              </w:rPr>
              <w:t>現在、</w:t>
            </w:r>
            <w:r w:rsidRPr="00BF170C">
              <w:rPr>
                <w:rFonts w:asciiTheme="majorEastAsia" w:eastAsiaTheme="majorEastAsia" w:hAnsiTheme="majorEastAsia" w:hint="eastAsia"/>
                <w:sz w:val="20"/>
                <w:szCs w:val="20"/>
                <w:u w:val="single"/>
              </w:rPr>
              <w:t>自作している</w:t>
            </w:r>
            <w:r w:rsidR="00A74432" w:rsidRPr="00BF170C">
              <w:rPr>
                <w:rFonts w:asciiTheme="majorEastAsia" w:eastAsiaTheme="majorEastAsia" w:hAnsiTheme="majorEastAsia" w:hint="eastAsia"/>
                <w:sz w:val="20"/>
                <w:szCs w:val="20"/>
                <w:u w:val="single"/>
              </w:rPr>
              <w:t>農地の内、</w:t>
            </w:r>
            <w:r w:rsidRPr="00BF170C">
              <w:rPr>
                <w:rFonts w:asciiTheme="majorEastAsia" w:eastAsiaTheme="majorEastAsia" w:hAnsiTheme="majorEastAsia" w:hint="eastAsia"/>
                <w:sz w:val="20"/>
                <w:szCs w:val="20"/>
                <w:u w:val="single"/>
              </w:rPr>
              <w:t>廃止する部門の全ての農地を農地中間管理機構へ貸し付ける</w:t>
            </w:r>
            <w:r w:rsidRPr="00BF170C">
              <w:rPr>
                <w:rFonts w:asciiTheme="majorEastAsia" w:eastAsiaTheme="majorEastAsia" w:hAnsiTheme="majorEastAsia" w:hint="eastAsia"/>
                <w:sz w:val="20"/>
                <w:szCs w:val="20"/>
              </w:rPr>
              <w:t>ことができること</w:t>
            </w:r>
          </w:p>
          <w:p w:rsidR="0050134B" w:rsidRPr="008516B1" w:rsidRDefault="0050134B" w:rsidP="00BF170C">
            <w:pPr>
              <w:spacing w:line="280" w:lineRule="exact"/>
              <w:ind w:leftChars="100" w:left="298" w:hangingChars="21" w:hanging="45"/>
              <w:rPr>
                <w:rFonts w:asciiTheme="majorEastAsia" w:eastAsiaTheme="majorEastAsia" w:hAnsiTheme="majorEastAsia"/>
                <w:sz w:val="22"/>
                <w:szCs w:val="22"/>
              </w:rPr>
            </w:pPr>
            <w:r w:rsidRPr="00BF170C">
              <w:rPr>
                <w:rFonts w:asciiTheme="majorEastAsia" w:eastAsiaTheme="majorEastAsia" w:hAnsiTheme="majorEastAsia" w:cs="ＭＳ 明朝" w:hint="eastAsia"/>
                <w:sz w:val="20"/>
                <w:szCs w:val="20"/>
              </w:rPr>
              <w:t>※</w:t>
            </w:r>
            <w:r w:rsidRPr="00BF170C">
              <w:rPr>
                <w:rFonts w:asciiTheme="majorEastAsia" w:eastAsiaTheme="majorEastAsia" w:hAnsiTheme="majorEastAsia" w:hint="eastAsia"/>
                <w:sz w:val="20"/>
                <w:szCs w:val="20"/>
              </w:rPr>
              <w:t>農業振興地域以外の自作地、機構が借り受けなかった自作地等を含まない、合計</w:t>
            </w:r>
            <w:r w:rsidRPr="00BF170C">
              <w:rPr>
                <w:rFonts w:asciiTheme="majorEastAsia" w:eastAsiaTheme="majorEastAsia" w:hAnsiTheme="majorEastAsia"/>
                <w:sz w:val="20"/>
                <w:szCs w:val="20"/>
              </w:rPr>
              <w:t>10a</w:t>
            </w:r>
            <w:r w:rsidRPr="00BF170C">
              <w:rPr>
                <w:rFonts w:asciiTheme="majorEastAsia" w:eastAsiaTheme="majorEastAsia" w:hAnsiTheme="majorEastAsia" w:hint="eastAsia"/>
                <w:sz w:val="20"/>
                <w:szCs w:val="20"/>
              </w:rPr>
              <w:t>未満の自家消費用の自作地を除く。</w:t>
            </w:r>
          </w:p>
        </w:tc>
        <w:tc>
          <w:tcPr>
            <w:tcW w:w="567" w:type="dxa"/>
            <w:tcBorders>
              <w:top w:val="nil"/>
              <w:left w:val="single" w:sz="12" w:space="0" w:color="auto"/>
              <w:bottom w:val="nil"/>
              <w:right w:val="single" w:sz="12" w:space="0" w:color="auto"/>
            </w:tcBorders>
            <w:vAlign w:val="center"/>
          </w:tcPr>
          <w:p w:rsidR="0050134B" w:rsidRPr="002D266A" w:rsidRDefault="0050134B" w:rsidP="000E669F">
            <w:pPr>
              <w:jc w:val="center"/>
              <w:rPr>
                <w:rFonts w:ascii="ＤＦ特太ゴシック体" w:eastAsia="ＤＦ特太ゴシック体" w:hAnsi="ＤＦ特太ゴシック体"/>
                <w:bCs/>
                <w:sz w:val="44"/>
                <w:szCs w:val="44"/>
              </w:rPr>
            </w:pPr>
          </w:p>
        </w:tc>
        <w:tc>
          <w:tcPr>
            <w:tcW w:w="709" w:type="dxa"/>
            <w:tcBorders>
              <w:top w:val="single" w:sz="12" w:space="0" w:color="auto"/>
              <w:left w:val="single" w:sz="12" w:space="0" w:color="auto"/>
              <w:bottom w:val="single" w:sz="12" w:space="0" w:color="auto"/>
              <w:right w:val="single" w:sz="12" w:space="0" w:color="auto"/>
            </w:tcBorders>
          </w:tcPr>
          <w:p w:rsidR="0050134B" w:rsidRDefault="0050134B" w:rsidP="000E669F">
            <w:pPr>
              <w:spacing w:line="280" w:lineRule="exact"/>
              <w:rPr>
                <w:rFonts w:asciiTheme="majorEastAsia" w:eastAsiaTheme="majorEastAsia" w:hAnsiTheme="majorEastAsia"/>
                <w:bCs/>
                <w:sz w:val="22"/>
                <w:szCs w:val="22"/>
              </w:rPr>
            </w:pPr>
          </w:p>
        </w:tc>
      </w:tr>
      <w:tr w:rsidR="004D11FD" w:rsidRPr="008516B1" w:rsidTr="004D11FD">
        <w:trPr>
          <w:trHeight w:val="1201"/>
        </w:trPr>
        <w:tc>
          <w:tcPr>
            <w:tcW w:w="8058" w:type="dxa"/>
            <w:tcBorders>
              <w:top w:val="single" w:sz="12" w:space="0" w:color="auto"/>
              <w:left w:val="single" w:sz="12" w:space="0" w:color="auto"/>
              <w:bottom w:val="nil"/>
              <w:right w:val="single" w:sz="12" w:space="0" w:color="auto"/>
            </w:tcBorders>
            <w:vAlign w:val="center"/>
          </w:tcPr>
          <w:p w:rsidR="004D11FD" w:rsidRPr="004D11FD" w:rsidRDefault="004D11FD" w:rsidP="004D11FD">
            <w:pPr>
              <w:spacing w:line="280" w:lineRule="exact"/>
              <w:ind w:left="147" w:hangingChars="69" w:hanging="147"/>
              <w:rPr>
                <w:rFonts w:asciiTheme="majorEastAsia" w:eastAsiaTheme="majorEastAsia" w:hAnsiTheme="majorEastAsia"/>
                <w:sz w:val="20"/>
                <w:szCs w:val="20"/>
              </w:rPr>
            </w:pPr>
            <w:r w:rsidRPr="004D11FD">
              <w:rPr>
                <w:rFonts w:asciiTheme="majorEastAsia" w:eastAsiaTheme="majorEastAsia" w:hAnsiTheme="majorEastAsia" w:hint="eastAsia"/>
                <w:sz w:val="20"/>
                <w:szCs w:val="20"/>
              </w:rPr>
              <w:t xml:space="preserve">①　</w:t>
            </w:r>
            <w:r w:rsidRPr="004D11FD">
              <w:rPr>
                <w:rFonts w:asciiTheme="majorEastAsia" w:eastAsiaTheme="majorEastAsia" w:hAnsiTheme="majorEastAsia" w:hint="eastAsia"/>
                <w:sz w:val="20"/>
                <w:szCs w:val="20"/>
                <w:u w:val="single"/>
              </w:rPr>
              <w:t>農業振興地域の区域内</w:t>
            </w:r>
            <w:r w:rsidRPr="004D11FD">
              <w:rPr>
                <w:rFonts w:asciiTheme="majorEastAsia" w:eastAsiaTheme="majorEastAsia" w:hAnsiTheme="majorEastAsia" w:hint="eastAsia"/>
                <w:sz w:val="20"/>
                <w:szCs w:val="20"/>
              </w:rPr>
              <w:t>であって、現在、「所有して耕作している農地（自作地）」又は「利用権設定を受けて耕作している農地」が、以下のア、イ、ウのいずれかに該当すること。</w:t>
            </w:r>
          </w:p>
          <w:p w:rsidR="004D11FD" w:rsidRPr="004D11FD" w:rsidRDefault="004D11FD" w:rsidP="004D11FD">
            <w:pPr>
              <w:spacing w:line="280" w:lineRule="exact"/>
              <w:ind w:left="147" w:hangingChars="69" w:hanging="147"/>
              <w:rPr>
                <w:rFonts w:asciiTheme="minorEastAsia" w:eastAsiaTheme="minorEastAsia" w:hAnsiTheme="minorEastAsia"/>
                <w:sz w:val="20"/>
                <w:szCs w:val="20"/>
              </w:rPr>
            </w:pPr>
            <w:r w:rsidRPr="004D11FD">
              <w:rPr>
                <w:rFonts w:asciiTheme="majorEastAsia" w:eastAsiaTheme="majorEastAsia" w:hAnsiTheme="majorEastAsia" w:hint="eastAsia"/>
                <w:sz w:val="20"/>
                <w:szCs w:val="20"/>
              </w:rPr>
              <w:t>【自作地：農業振興地域の区域内の農地で、機構に貸し付ける日の1年前の時点から、所有権に基づき自ら耕作をしている農地又は農作業委託によって適正な管理を行っていた農地】</w:t>
            </w:r>
          </w:p>
        </w:tc>
        <w:tc>
          <w:tcPr>
            <w:tcW w:w="567" w:type="dxa"/>
            <w:tcBorders>
              <w:top w:val="nil"/>
              <w:left w:val="single" w:sz="12" w:space="0" w:color="auto"/>
              <w:bottom w:val="nil"/>
              <w:right w:val="single" w:sz="12" w:space="0" w:color="auto"/>
            </w:tcBorders>
            <w:vAlign w:val="center"/>
          </w:tcPr>
          <w:p w:rsidR="004D11FD" w:rsidRPr="001A5872" w:rsidRDefault="004D11FD" w:rsidP="000E669F">
            <w:pPr>
              <w:spacing w:line="280" w:lineRule="exact"/>
              <w:jc w:val="center"/>
              <w:rPr>
                <w:rFonts w:ascii="ＤＦ特太ゴシック体" w:eastAsia="ＤＦ特太ゴシック体" w:hAnsi="ＤＦ特太ゴシック体"/>
                <w:bCs/>
                <w:sz w:val="44"/>
                <w:szCs w:val="44"/>
              </w:rPr>
            </w:pPr>
            <w:r w:rsidRPr="001A5872">
              <w:rPr>
                <w:rFonts w:ascii="ＤＦ特太ゴシック体" w:eastAsia="ＤＦ特太ゴシック体" w:hAnsi="ＤＦ特太ゴシック体" w:hint="eastAsia"/>
                <w:bCs/>
                <w:sz w:val="44"/>
                <w:szCs w:val="44"/>
              </w:rPr>
              <w:t>→</w:t>
            </w:r>
          </w:p>
        </w:tc>
        <w:tc>
          <w:tcPr>
            <w:tcW w:w="715" w:type="dxa"/>
            <w:gridSpan w:val="2"/>
            <w:tcBorders>
              <w:top w:val="single" w:sz="12" w:space="0" w:color="auto"/>
              <w:left w:val="single" w:sz="12" w:space="0" w:color="auto"/>
              <w:bottom w:val="single" w:sz="12" w:space="0" w:color="auto"/>
              <w:right w:val="single" w:sz="12" w:space="0" w:color="auto"/>
            </w:tcBorders>
          </w:tcPr>
          <w:p w:rsidR="004D11FD" w:rsidRPr="008516B1" w:rsidRDefault="004D11FD" w:rsidP="000E669F">
            <w:pPr>
              <w:spacing w:line="280" w:lineRule="exact"/>
              <w:rPr>
                <w:rFonts w:asciiTheme="majorEastAsia" w:eastAsiaTheme="majorEastAsia" w:hAnsiTheme="majorEastAsia"/>
                <w:bCs/>
                <w:sz w:val="22"/>
                <w:szCs w:val="22"/>
              </w:rPr>
            </w:pPr>
          </w:p>
        </w:tc>
      </w:tr>
      <w:tr w:rsidR="004D11FD" w:rsidRPr="008516B1" w:rsidTr="004D11FD">
        <w:trPr>
          <w:trHeight w:val="2175"/>
        </w:trPr>
        <w:tc>
          <w:tcPr>
            <w:tcW w:w="8058" w:type="dxa"/>
            <w:tcBorders>
              <w:top w:val="nil"/>
              <w:left w:val="single" w:sz="12" w:space="0" w:color="auto"/>
              <w:bottom w:val="single" w:sz="12" w:space="0" w:color="auto"/>
              <w:right w:val="single" w:sz="12" w:space="0" w:color="auto"/>
            </w:tcBorders>
            <w:vAlign w:val="center"/>
          </w:tcPr>
          <w:p w:rsidR="004D11FD" w:rsidRPr="00A83005" w:rsidRDefault="004D11FD" w:rsidP="00A83005">
            <w:pPr>
              <w:spacing w:line="280" w:lineRule="exact"/>
              <w:ind w:leftChars="59" w:left="296" w:hangingChars="69" w:hanging="14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 xml:space="preserve">ア　</w:t>
            </w:r>
            <w:r w:rsidRPr="00A83005">
              <w:rPr>
                <w:rFonts w:asciiTheme="majorEastAsia" w:eastAsiaTheme="majorEastAsia" w:hAnsiTheme="majorEastAsia" w:hint="eastAsia"/>
                <w:sz w:val="20"/>
                <w:szCs w:val="20"/>
                <w:u w:val="single"/>
              </w:rPr>
              <w:t>農地中間管理機構が借り受けている農地に隣接</w:t>
            </w:r>
            <w:r w:rsidRPr="00A83005">
              <w:rPr>
                <w:rFonts w:asciiTheme="majorEastAsia" w:eastAsiaTheme="majorEastAsia" w:hAnsiTheme="majorEastAsia" w:hint="eastAsia"/>
                <w:sz w:val="20"/>
                <w:szCs w:val="20"/>
              </w:rPr>
              <w:t>していること</w:t>
            </w:r>
          </w:p>
          <w:p w:rsidR="004D11FD" w:rsidRPr="00A83005" w:rsidRDefault="004D11FD" w:rsidP="00A83005">
            <w:pPr>
              <w:spacing w:line="280" w:lineRule="exact"/>
              <w:ind w:leftChars="59" w:left="432" w:hangingChars="133" w:hanging="283"/>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イ　農地中間管理機</w:t>
            </w:r>
            <w:r w:rsidRPr="00A83005">
              <w:rPr>
                <w:rFonts w:asciiTheme="majorEastAsia" w:eastAsiaTheme="majorEastAsia" w:hAnsiTheme="majorEastAsia"/>
                <w:sz w:val="20"/>
                <w:szCs w:val="20"/>
              </w:rPr>
              <w:t>構が公表している</w:t>
            </w:r>
            <w:r w:rsidRPr="00A83005">
              <w:rPr>
                <w:rFonts w:asciiTheme="majorEastAsia" w:eastAsiaTheme="majorEastAsia" w:hAnsiTheme="majorEastAsia" w:hint="eastAsia"/>
                <w:sz w:val="20"/>
                <w:szCs w:val="20"/>
                <w:u w:val="single"/>
              </w:rPr>
              <w:t>「借受希望者応募情報」に記載された借受希望者が経営する農地に隣接</w:t>
            </w:r>
            <w:r w:rsidRPr="00A83005">
              <w:rPr>
                <w:rFonts w:asciiTheme="majorEastAsia" w:eastAsiaTheme="majorEastAsia" w:hAnsiTheme="majorEastAsia" w:hint="eastAsia"/>
                <w:sz w:val="20"/>
                <w:szCs w:val="20"/>
              </w:rPr>
              <w:t>していること</w:t>
            </w:r>
          </w:p>
          <w:p w:rsidR="004D11FD" w:rsidRPr="00A83005" w:rsidRDefault="004D11FD" w:rsidP="00A83005">
            <w:pPr>
              <w:spacing w:line="280" w:lineRule="exact"/>
              <w:ind w:leftChars="59" w:left="296" w:hangingChars="69" w:hanging="14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ウ　以下のいずれかに該当する、</w:t>
            </w:r>
            <w:r w:rsidRPr="00A83005">
              <w:rPr>
                <w:rFonts w:asciiTheme="majorEastAsia" w:eastAsiaTheme="majorEastAsia" w:hAnsiTheme="majorEastAsia" w:hint="eastAsia"/>
                <w:sz w:val="20"/>
                <w:szCs w:val="20"/>
                <w:u w:val="single"/>
              </w:rPr>
              <w:t>一連の農作業の継続に支障が生じない農地</w:t>
            </w:r>
            <w:r w:rsidRPr="00A83005">
              <w:rPr>
                <w:rFonts w:asciiTheme="majorEastAsia" w:eastAsiaTheme="majorEastAsia" w:hAnsiTheme="majorEastAsia" w:hint="eastAsia"/>
                <w:sz w:val="20"/>
                <w:szCs w:val="20"/>
              </w:rPr>
              <w:t>であること</w:t>
            </w:r>
          </w:p>
          <w:p w:rsidR="004D11FD" w:rsidRPr="00A83005" w:rsidRDefault="004D11FD" w:rsidP="004D11FD">
            <w:pPr>
              <w:spacing w:line="280" w:lineRule="exact"/>
              <w:ind w:leftChars="232" w:left="58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a. 畦畔で接続する２筆以上の農地</w:t>
            </w:r>
          </w:p>
          <w:p w:rsidR="004D11FD" w:rsidRPr="00A83005" w:rsidRDefault="004D11FD" w:rsidP="004D11FD">
            <w:pPr>
              <w:spacing w:line="280" w:lineRule="exact"/>
              <w:ind w:leftChars="232" w:left="58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b. 農道又は水路等を挟んで隣接する２筆以上の農地</w:t>
            </w:r>
          </w:p>
          <w:p w:rsidR="004D11FD" w:rsidRPr="00A83005" w:rsidRDefault="004D11FD" w:rsidP="004D11FD">
            <w:pPr>
              <w:spacing w:line="280" w:lineRule="exact"/>
              <w:ind w:leftChars="232" w:left="58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c. 各々一隅で接続する２筆以上の農地</w:t>
            </w:r>
          </w:p>
          <w:p w:rsidR="004D11FD" w:rsidRPr="00A83005" w:rsidRDefault="004D11FD" w:rsidP="004D11FD">
            <w:pPr>
              <w:spacing w:line="280" w:lineRule="exact"/>
              <w:ind w:leftChars="232" w:left="58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d. 段状に接続する２筆以上の農地</w:t>
            </w:r>
          </w:p>
          <w:p w:rsidR="004D11FD" w:rsidRPr="004D11FD" w:rsidRDefault="004D11FD" w:rsidP="004D11FD">
            <w:pPr>
              <w:spacing w:line="280" w:lineRule="exact"/>
              <w:ind w:leftChars="232" w:left="587"/>
              <w:rPr>
                <w:rFonts w:asciiTheme="majorEastAsia" w:eastAsiaTheme="majorEastAsia" w:hAnsiTheme="majorEastAsia"/>
                <w:sz w:val="20"/>
                <w:szCs w:val="20"/>
              </w:rPr>
            </w:pPr>
            <w:r w:rsidRPr="00A83005">
              <w:rPr>
                <w:rFonts w:asciiTheme="majorEastAsia" w:eastAsiaTheme="majorEastAsia" w:hAnsiTheme="majorEastAsia" w:hint="eastAsia"/>
                <w:sz w:val="20"/>
                <w:szCs w:val="20"/>
              </w:rPr>
              <w:t>e. 借受希望者の宅地に接続している２筆以上の農地</w:t>
            </w:r>
          </w:p>
        </w:tc>
        <w:tc>
          <w:tcPr>
            <w:tcW w:w="567" w:type="dxa"/>
            <w:tcBorders>
              <w:top w:val="nil"/>
              <w:left w:val="single" w:sz="12" w:space="0" w:color="auto"/>
              <w:bottom w:val="nil"/>
              <w:right w:val="nil"/>
            </w:tcBorders>
            <w:vAlign w:val="center"/>
          </w:tcPr>
          <w:p w:rsidR="004D11FD" w:rsidRPr="001A5872" w:rsidRDefault="004D11FD" w:rsidP="000E669F">
            <w:pPr>
              <w:spacing w:line="280" w:lineRule="exact"/>
              <w:jc w:val="center"/>
              <w:rPr>
                <w:rFonts w:ascii="ＤＦ特太ゴシック体" w:eastAsia="ＤＦ特太ゴシック体" w:hAnsi="ＤＦ特太ゴシック体"/>
                <w:bCs/>
                <w:sz w:val="44"/>
                <w:szCs w:val="44"/>
              </w:rPr>
            </w:pPr>
          </w:p>
        </w:tc>
        <w:tc>
          <w:tcPr>
            <w:tcW w:w="715" w:type="dxa"/>
            <w:gridSpan w:val="2"/>
            <w:tcBorders>
              <w:top w:val="single" w:sz="12" w:space="0" w:color="auto"/>
              <w:left w:val="nil"/>
              <w:bottom w:val="nil"/>
              <w:right w:val="nil"/>
            </w:tcBorders>
          </w:tcPr>
          <w:p w:rsidR="004D11FD" w:rsidRPr="008516B1" w:rsidRDefault="004D11FD" w:rsidP="000E669F">
            <w:pPr>
              <w:spacing w:line="280" w:lineRule="exact"/>
              <w:rPr>
                <w:rFonts w:asciiTheme="majorEastAsia" w:eastAsiaTheme="majorEastAsia" w:hAnsiTheme="majorEastAsia"/>
                <w:bCs/>
                <w:sz w:val="22"/>
                <w:szCs w:val="22"/>
              </w:rPr>
            </w:pPr>
          </w:p>
        </w:tc>
      </w:tr>
    </w:tbl>
    <w:p w:rsidR="00074F93" w:rsidRDefault="0050134B" w:rsidP="005F3772">
      <w:pPr>
        <w:spacing w:line="240" w:lineRule="exact"/>
        <w:ind w:rightChars="111" w:right="281"/>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BF170C">
        <w:rPr>
          <w:rFonts w:asciiTheme="majorEastAsia" w:eastAsiaTheme="majorEastAsia" w:hAnsiTheme="majorEastAsia" w:hint="eastAsia"/>
          <w:sz w:val="22"/>
          <w:szCs w:val="22"/>
        </w:rPr>
        <w:t>交付の</w:t>
      </w:r>
      <w:r w:rsidR="00A74432">
        <w:rPr>
          <w:rFonts w:asciiTheme="majorEastAsia" w:eastAsiaTheme="majorEastAsia" w:hAnsiTheme="majorEastAsia" w:hint="eastAsia"/>
          <w:sz w:val="22"/>
          <w:szCs w:val="22"/>
        </w:rPr>
        <w:t>可能性がある協力金</w:t>
      </w:r>
    </w:p>
    <w:p w:rsidR="0050134B" w:rsidRDefault="0050134B" w:rsidP="00BF170C">
      <w:pPr>
        <w:ind w:rightChars="111" w:right="281"/>
        <w:rPr>
          <w:rFonts w:asciiTheme="majorEastAsia" w:eastAsiaTheme="majorEastAsia" w:hAnsiTheme="majorEastAsia"/>
          <w:kern w:val="0"/>
          <w:sz w:val="22"/>
          <w:szCs w:val="22"/>
        </w:rPr>
      </w:pPr>
      <w:r w:rsidRPr="004D11FD">
        <w:rPr>
          <w:rFonts w:asciiTheme="majorEastAsia" w:eastAsiaTheme="majorEastAsia" w:hAnsiTheme="majorEastAsia" w:hint="eastAsia"/>
          <w:w w:val="94"/>
          <w:kern w:val="0"/>
          <w:sz w:val="22"/>
          <w:szCs w:val="22"/>
          <w:fitText w:val="9320" w:id="1278472704"/>
        </w:rPr>
        <w:t>『経営転換協力金</w:t>
      </w:r>
      <w:r w:rsidR="00BF170C" w:rsidRPr="004D11FD">
        <w:rPr>
          <w:rFonts w:asciiTheme="majorEastAsia" w:eastAsiaTheme="majorEastAsia" w:hAnsiTheme="majorEastAsia" w:hint="eastAsia"/>
          <w:w w:val="94"/>
          <w:kern w:val="0"/>
          <w:sz w:val="22"/>
          <w:szCs w:val="22"/>
          <w:fitText w:val="9320" w:id="1278472704"/>
        </w:rPr>
        <w:t xml:space="preserve">(リタイア)　</w:t>
      </w:r>
      <w:r w:rsidRPr="004D11FD">
        <w:rPr>
          <w:rFonts w:asciiTheme="majorEastAsia" w:eastAsiaTheme="majorEastAsia" w:hAnsiTheme="majorEastAsia" w:hint="eastAsia"/>
          <w:w w:val="94"/>
          <w:kern w:val="0"/>
          <w:sz w:val="22"/>
          <w:szCs w:val="22"/>
          <w:fitText w:val="9320" w:id="1278472704"/>
        </w:rPr>
        <w:t>・</w:t>
      </w:r>
      <w:r w:rsidR="00BF170C" w:rsidRPr="004D11FD">
        <w:rPr>
          <w:rFonts w:asciiTheme="majorEastAsia" w:eastAsiaTheme="majorEastAsia" w:hAnsiTheme="majorEastAsia" w:hint="eastAsia"/>
          <w:w w:val="94"/>
          <w:kern w:val="0"/>
          <w:sz w:val="22"/>
          <w:szCs w:val="22"/>
          <w:fitText w:val="9320" w:id="1278472704"/>
        </w:rPr>
        <w:t xml:space="preserve">　経営転換協力金(部門減少)　・　</w:t>
      </w:r>
      <w:r w:rsidRPr="004D11FD">
        <w:rPr>
          <w:rFonts w:asciiTheme="majorEastAsia" w:eastAsiaTheme="majorEastAsia" w:hAnsiTheme="majorEastAsia" w:hint="eastAsia"/>
          <w:w w:val="94"/>
          <w:kern w:val="0"/>
          <w:sz w:val="22"/>
          <w:szCs w:val="22"/>
          <w:fitText w:val="9320" w:id="1278472704"/>
        </w:rPr>
        <w:t>耕作者集積協力金</w:t>
      </w:r>
      <w:r w:rsidR="00BF170C" w:rsidRPr="004D11FD">
        <w:rPr>
          <w:rFonts w:asciiTheme="majorEastAsia" w:eastAsiaTheme="majorEastAsia" w:hAnsiTheme="majorEastAsia" w:hint="eastAsia"/>
          <w:w w:val="94"/>
          <w:kern w:val="0"/>
          <w:sz w:val="22"/>
          <w:szCs w:val="22"/>
          <w:fitText w:val="9320" w:id="1278472704"/>
        </w:rPr>
        <w:t xml:space="preserve">　</w:t>
      </w:r>
      <w:r w:rsidRPr="004D11FD">
        <w:rPr>
          <w:rFonts w:asciiTheme="majorEastAsia" w:eastAsiaTheme="majorEastAsia" w:hAnsiTheme="majorEastAsia" w:hint="eastAsia"/>
          <w:w w:val="94"/>
          <w:kern w:val="0"/>
          <w:sz w:val="22"/>
          <w:szCs w:val="22"/>
          <w:fitText w:val="9320" w:id="1278472704"/>
        </w:rPr>
        <w:t>・</w:t>
      </w:r>
      <w:r w:rsidR="00BF170C" w:rsidRPr="004D11FD">
        <w:rPr>
          <w:rFonts w:asciiTheme="majorEastAsia" w:eastAsiaTheme="majorEastAsia" w:hAnsiTheme="majorEastAsia" w:hint="eastAsia"/>
          <w:w w:val="94"/>
          <w:kern w:val="0"/>
          <w:sz w:val="22"/>
          <w:szCs w:val="22"/>
          <w:fitText w:val="9320" w:id="1278472704"/>
        </w:rPr>
        <w:t xml:space="preserve">　</w:t>
      </w:r>
      <w:r w:rsidRPr="004D11FD">
        <w:rPr>
          <w:rFonts w:asciiTheme="majorEastAsia" w:eastAsiaTheme="majorEastAsia" w:hAnsiTheme="majorEastAsia" w:hint="eastAsia"/>
          <w:w w:val="94"/>
          <w:kern w:val="0"/>
          <w:sz w:val="22"/>
          <w:szCs w:val="22"/>
          <w:fitText w:val="9320" w:id="1278472704"/>
        </w:rPr>
        <w:t>なし</w:t>
      </w:r>
      <w:r w:rsidRPr="004D11FD">
        <w:rPr>
          <w:rFonts w:asciiTheme="majorEastAsia" w:eastAsiaTheme="majorEastAsia" w:hAnsiTheme="majorEastAsia" w:hint="eastAsia"/>
          <w:spacing w:val="19"/>
          <w:w w:val="94"/>
          <w:kern w:val="0"/>
          <w:sz w:val="22"/>
          <w:szCs w:val="22"/>
          <w:fitText w:val="9320" w:id="1278472704"/>
        </w:rPr>
        <w:t>』</w:t>
      </w:r>
    </w:p>
    <w:p w:rsidR="004D11FD" w:rsidRDefault="004D11FD" w:rsidP="00BF170C">
      <w:pPr>
        <w:ind w:rightChars="111" w:right="281"/>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・貸し付ける農地の状況</w:t>
      </w:r>
    </w:p>
    <w:p w:rsidR="004D11FD" w:rsidRPr="00BF170C" w:rsidRDefault="004D11FD" w:rsidP="00BF170C">
      <w:pPr>
        <w:ind w:rightChars="111" w:right="281"/>
        <w:rPr>
          <w:rFonts w:asciiTheme="majorEastAsia" w:eastAsiaTheme="majorEastAsia" w:hAnsiTheme="majorEastAsia"/>
          <w:sz w:val="22"/>
          <w:szCs w:val="22"/>
        </w:rPr>
      </w:pPr>
      <w:r>
        <w:rPr>
          <w:rFonts w:asciiTheme="majorEastAsia" w:eastAsiaTheme="majorEastAsia" w:hAnsiTheme="majorEastAsia" w:hint="eastAsia"/>
          <w:kern w:val="0"/>
          <w:sz w:val="22"/>
          <w:szCs w:val="22"/>
        </w:rPr>
        <w:t>『　全て新規集積農地・　新規集積農地と非新規集積農地・　全て非新規集積農地　』</w:t>
      </w:r>
    </w:p>
    <w:sectPr w:rsidR="004D11FD" w:rsidRPr="00BF170C" w:rsidSect="004D11FD">
      <w:pgSz w:w="11906" w:h="16838" w:code="9"/>
      <w:pgMar w:top="426" w:right="1134" w:bottom="284" w:left="1418" w:header="851" w:footer="992" w:gutter="0"/>
      <w:cols w:space="425"/>
      <w:docGrid w:type="linesAndChars" w:linePitch="346"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CF" w:rsidRDefault="00AE13CF" w:rsidP="00AE13CF">
      <w:r>
        <w:separator/>
      </w:r>
    </w:p>
  </w:endnote>
  <w:endnote w:type="continuationSeparator" w:id="0">
    <w:p w:rsidR="00AE13CF" w:rsidRDefault="00AE13CF" w:rsidP="00AE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CF" w:rsidRDefault="00AE13CF" w:rsidP="00AE13CF">
      <w:r>
        <w:separator/>
      </w:r>
    </w:p>
  </w:footnote>
  <w:footnote w:type="continuationSeparator" w:id="0">
    <w:p w:rsidR="00AE13CF" w:rsidRDefault="00AE13CF" w:rsidP="00AE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3"/>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69"/>
    <w:rsid w:val="000307EF"/>
    <w:rsid w:val="00061215"/>
    <w:rsid w:val="00074F93"/>
    <w:rsid w:val="00083A6B"/>
    <w:rsid w:val="001146E4"/>
    <w:rsid w:val="00141B53"/>
    <w:rsid w:val="00214133"/>
    <w:rsid w:val="002454C2"/>
    <w:rsid w:val="00260F3F"/>
    <w:rsid w:val="002B1CE9"/>
    <w:rsid w:val="002D266A"/>
    <w:rsid w:val="00323561"/>
    <w:rsid w:val="00387847"/>
    <w:rsid w:val="003D64FD"/>
    <w:rsid w:val="00476124"/>
    <w:rsid w:val="004D11FD"/>
    <w:rsid w:val="0050134B"/>
    <w:rsid w:val="00504CA1"/>
    <w:rsid w:val="005241FA"/>
    <w:rsid w:val="005901B0"/>
    <w:rsid w:val="005F3772"/>
    <w:rsid w:val="00797C62"/>
    <w:rsid w:val="008516B1"/>
    <w:rsid w:val="00922790"/>
    <w:rsid w:val="00983A91"/>
    <w:rsid w:val="00997A6C"/>
    <w:rsid w:val="00A74432"/>
    <w:rsid w:val="00A83005"/>
    <w:rsid w:val="00A85A89"/>
    <w:rsid w:val="00A95C67"/>
    <w:rsid w:val="00AC2F33"/>
    <w:rsid w:val="00AD24BC"/>
    <w:rsid w:val="00AE13CF"/>
    <w:rsid w:val="00B14481"/>
    <w:rsid w:val="00B41123"/>
    <w:rsid w:val="00B67B69"/>
    <w:rsid w:val="00BF170C"/>
    <w:rsid w:val="00C6141D"/>
    <w:rsid w:val="00CC674B"/>
    <w:rsid w:val="00CC754A"/>
    <w:rsid w:val="00CE2D60"/>
    <w:rsid w:val="00DD178E"/>
    <w:rsid w:val="00E92DAC"/>
    <w:rsid w:val="00EC764A"/>
    <w:rsid w:val="00ED4C33"/>
    <w:rsid w:val="00F4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CF"/>
    <w:pPr>
      <w:tabs>
        <w:tab w:val="center" w:pos="4252"/>
        <w:tab w:val="right" w:pos="8504"/>
      </w:tabs>
      <w:snapToGrid w:val="0"/>
    </w:pPr>
  </w:style>
  <w:style w:type="character" w:customStyle="1" w:styleId="a4">
    <w:name w:val="ヘッダー (文字)"/>
    <w:basedOn w:val="a0"/>
    <w:link w:val="a3"/>
    <w:uiPriority w:val="99"/>
    <w:rsid w:val="00AE13CF"/>
  </w:style>
  <w:style w:type="paragraph" w:styleId="a5">
    <w:name w:val="footer"/>
    <w:basedOn w:val="a"/>
    <w:link w:val="a6"/>
    <w:uiPriority w:val="99"/>
    <w:unhideWhenUsed/>
    <w:rsid w:val="00AE13CF"/>
    <w:pPr>
      <w:tabs>
        <w:tab w:val="center" w:pos="4252"/>
        <w:tab w:val="right" w:pos="8504"/>
      </w:tabs>
      <w:snapToGrid w:val="0"/>
    </w:pPr>
  </w:style>
  <w:style w:type="character" w:customStyle="1" w:styleId="a6">
    <w:name w:val="フッター (文字)"/>
    <w:basedOn w:val="a0"/>
    <w:link w:val="a5"/>
    <w:uiPriority w:val="99"/>
    <w:rsid w:val="00AE13CF"/>
  </w:style>
  <w:style w:type="paragraph" w:styleId="a7">
    <w:name w:val="Balloon Text"/>
    <w:basedOn w:val="a"/>
    <w:link w:val="a8"/>
    <w:uiPriority w:val="99"/>
    <w:semiHidden/>
    <w:unhideWhenUsed/>
    <w:rsid w:val="00504C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4CA1"/>
    <w:rPr>
      <w:rFonts w:asciiTheme="majorHAnsi" w:eastAsiaTheme="majorEastAsia" w:hAnsiTheme="majorHAnsi" w:cstheme="majorBidi"/>
      <w:sz w:val="18"/>
      <w:szCs w:val="18"/>
    </w:rPr>
  </w:style>
  <w:style w:type="paragraph" w:styleId="Web">
    <w:name w:val="Normal (Web)"/>
    <w:basedOn w:val="a"/>
    <w:uiPriority w:val="99"/>
    <w:semiHidden/>
    <w:unhideWhenUsed/>
    <w:rsid w:val="004D11F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CF"/>
    <w:pPr>
      <w:tabs>
        <w:tab w:val="center" w:pos="4252"/>
        <w:tab w:val="right" w:pos="8504"/>
      </w:tabs>
      <w:snapToGrid w:val="0"/>
    </w:pPr>
  </w:style>
  <w:style w:type="character" w:customStyle="1" w:styleId="a4">
    <w:name w:val="ヘッダー (文字)"/>
    <w:basedOn w:val="a0"/>
    <w:link w:val="a3"/>
    <w:uiPriority w:val="99"/>
    <w:rsid w:val="00AE13CF"/>
  </w:style>
  <w:style w:type="paragraph" w:styleId="a5">
    <w:name w:val="footer"/>
    <w:basedOn w:val="a"/>
    <w:link w:val="a6"/>
    <w:uiPriority w:val="99"/>
    <w:unhideWhenUsed/>
    <w:rsid w:val="00AE13CF"/>
    <w:pPr>
      <w:tabs>
        <w:tab w:val="center" w:pos="4252"/>
        <w:tab w:val="right" w:pos="8504"/>
      </w:tabs>
      <w:snapToGrid w:val="0"/>
    </w:pPr>
  </w:style>
  <w:style w:type="character" w:customStyle="1" w:styleId="a6">
    <w:name w:val="フッター (文字)"/>
    <w:basedOn w:val="a0"/>
    <w:link w:val="a5"/>
    <w:uiPriority w:val="99"/>
    <w:rsid w:val="00AE13CF"/>
  </w:style>
  <w:style w:type="paragraph" w:styleId="a7">
    <w:name w:val="Balloon Text"/>
    <w:basedOn w:val="a"/>
    <w:link w:val="a8"/>
    <w:uiPriority w:val="99"/>
    <w:semiHidden/>
    <w:unhideWhenUsed/>
    <w:rsid w:val="00504C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4CA1"/>
    <w:rPr>
      <w:rFonts w:asciiTheme="majorHAnsi" w:eastAsiaTheme="majorEastAsia" w:hAnsiTheme="majorHAnsi" w:cstheme="majorBidi"/>
      <w:sz w:val="18"/>
      <w:szCs w:val="18"/>
    </w:rPr>
  </w:style>
  <w:style w:type="paragraph" w:styleId="Web">
    <w:name w:val="Normal (Web)"/>
    <w:basedOn w:val="a"/>
    <w:uiPriority w:val="99"/>
    <w:semiHidden/>
    <w:unhideWhenUsed/>
    <w:rsid w:val="004D11F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6267">
      <w:bodyDiv w:val="1"/>
      <w:marLeft w:val="0"/>
      <w:marRight w:val="0"/>
      <w:marTop w:val="0"/>
      <w:marBottom w:val="0"/>
      <w:divBdr>
        <w:top w:val="none" w:sz="0" w:space="0" w:color="auto"/>
        <w:left w:val="none" w:sz="0" w:space="0" w:color="auto"/>
        <w:bottom w:val="none" w:sz="0" w:space="0" w:color="auto"/>
        <w:right w:val="none" w:sz="0" w:space="0" w:color="auto"/>
      </w:divBdr>
    </w:div>
    <w:div w:id="86540155">
      <w:bodyDiv w:val="1"/>
      <w:marLeft w:val="0"/>
      <w:marRight w:val="0"/>
      <w:marTop w:val="0"/>
      <w:marBottom w:val="0"/>
      <w:divBdr>
        <w:top w:val="none" w:sz="0" w:space="0" w:color="auto"/>
        <w:left w:val="none" w:sz="0" w:space="0" w:color="auto"/>
        <w:bottom w:val="none" w:sz="0" w:space="0" w:color="auto"/>
        <w:right w:val="none" w:sz="0" w:space="0" w:color="auto"/>
      </w:divBdr>
    </w:div>
    <w:div w:id="281808442">
      <w:bodyDiv w:val="1"/>
      <w:marLeft w:val="0"/>
      <w:marRight w:val="0"/>
      <w:marTop w:val="0"/>
      <w:marBottom w:val="0"/>
      <w:divBdr>
        <w:top w:val="none" w:sz="0" w:space="0" w:color="auto"/>
        <w:left w:val="none" w:sz="0" w:space="0" w:color="auto"/>
        <w:bottom w:val="none" w:sz="0" w:space="0" w:color="auto"/>
        <w:right w:val="none" w:sz="0" w:space="0" w:color="auto"/>
      </w:divBdr>
    </w:div>
    <w:div w:id="397484142">
      <w:bodyDiv w:val="1"/>
      <w:marLeft w:val="0"/>
      <w:marRight w:val="0"/>
      <w:marTop w:val="0"/>
      <w:marBottom w:val="0"/>
      <w:divBdr>
        <w:top w:val="none" w:sz="0" w:space="0" w:color="auto"/>
        <w:left w:val="none" w:sz="0" w:space="0" w:color="auto"/>
        <w:bottom w:val="none" w:sz="0" w:space="0" w:color="auto"/>
        <w:right w:val="none" w:sz="0" w:space="0" w:color="auto"/>
      </w:divBdr>
    </w:div>
    <w:div w:id="485359780">
      <w:bodyDiv w:val="1"/>
      <w:marLeft w:val="0"/>
      <w:marRight w:val="0"/>
      <w:marTop w:val="0"/>
      <w:marBottom w:val="0"/>
      <w:divBdr>
        <w:top w:val="none" w:sz="0" w:space="0" w:color="auto"/>
        <w:left w:val="none" w:sz="0" w:space="0" w:color="auto"/>
        <w:bottom w:val="none" w:sz="0" w:space="0" w:color="auto"/>
        <w:right w:val="none" w:sz="0" w:space="0" w:color="auto"/>
      </w:divBdr>
    </w:div>
    <w:div w:id="537426682">
      <w:bodyDiv w:val="1"/>
      <w:marLeft w:val="0"/>
      <w:marRight w:val="0"/>
      <w:marTop w:val="0"/>
      <w:marBottom w:val="0"/>
      <w:divBdr>
        <w:top w:val="none" w:sz="0" w:space="0" w:color="auto"/>
        <w:left w:val="none" w:sz="0" w:space="0" w:color="auto"/>
        <w:bottom w:val="none" w:sz="0" w:space="0" w:color="auto"/>
        <w:right w:val="none" w:sz="0" w:space="0" w:color="auto"/>
      </w:divBdr>
    </w:div>
    <w:div w:id="615597536">
      <w:bodyDiv w:val="1"/>
      <w:marLeft w:val="0"/>
      <w:marRight w:val="0"/>
      <w:marTop w:val="0"/>
      <w:marBottom w:val="0"/>
      <w:divBdr>
        <w:top w:val="none" w:sz="0" w:space="0" w:color="auto"/>
        <w:left w:val="none" w:sz="0" w:space="0" w:color="auto"/>
        <w:bottom w:val="none" w:sz="0" w:space="0" w:color="auto"/>
        <w:right w:val="none" w:sz="0" w:space="0" w:color="auto"/>
      </w:divBdr>
    </w:div>
    <w:div w:id="692850549">
      <w:bodyDiv w:val="1"/>
      <w:marLeft w:val="0"/>
      <w:marRight w:val="0"/>
      <w:marTop w:val="0"/>
      <w:marBottom w:val="0"/>
      <w:divBdr>
        <w:top w:val="none" w:sz="0" w:space="0" w:color="auto"/>
        <w:left w:val="none" w:sz="0" w:space="0" w:color="auto"/>
        <w:bottom w:val="none" w:sz="0" w:space="0" w:color="auto"/>
        <w:right w:val="none" w:sz="0" w:space="0" w:color="auto"/>
      </w:divBdr>
    </w:div>
    <w:div w:id="723143860">
      <w:bodyDiv w:val="1"/>
      <w:marLeft w:val="0"/>
      <w:marRight w:val="0"/>
      <w:marTop w:val="0"/>
      <w:marBottom w:val="0"/>
      <w:divBdr>
        <w:top w:val="none" w:sz="0" w:space="0" w:color="auto"/>
        <w:left w:val="none" w:sz="0" w:space="0" w:color="auto"/>
        <w:bottom w:val="none" w:sz="0" w:space="0" w:color="auto"/>
        <w:right w:val="none" w:sz="0" w:space="0" w:color="auto"/>
      </w:divBdr>
    </w:div>
    <w:div w:id="810947433">
      <w:bodyDiv w:val="1"/>
      <w:marLeft w:val="0"/>
      <w:marRight w:val="0"/>
      <w:marTop w:val="0"/>
      <w:marBottom w:val="0"/>
      <w:divBdr>
        <w:top w:val="none" w:sz="0" w:space="0" w:color="auto"/>
        <w:left w:val="none" w:sz="0" w:space="0" w:color="auto"/>
        <w:bottom w:val="none" w:sz="0" w:space="0" w:color="auto"/>
        <w:right w:val="none" w:sz="0" w:space="0" w:color="auto"/>
      </w:divBdr>
    </w:div>
    <w:div w:id="867177292">
      <w:bodyDiv w:val="1"/>
      <w:marLeft w:val="0"/>
      <w:marRight w:val="0"/>
      <w:marTop w:val="0"/>
      <w:marBottom w:val="0"/>
      <w:divBdr>
        <w:top w:val="none" w:sz="0" w:space="0" w:color="auto"/>
        <w:left w:val="none" w:sz="0" w:space="0" w:color="auto"/>
        <w:bottom w:val="none" w:sz="0" w:space="0" w:color="auto"/>
        <w:right w:val="none" w:sz="0" w:space="0" w:color="auto"/>
      </w:divBdr>
    </w:div>
    <w:div w:id="1116875465">
      <w:bodyDiv w:val="1"/>
      <w:marLeft w:val="0"/>
      <w:marRight w:val="0"/>
      <w:marTop w:val="0"/>
      <w:marBottom w:val="0"/>
      <w:divBdr>
        <w:top w:val="none" w:sz="0" w:space="0" w:color="auto"/>
        <w:left w:val="none" w:sz="0" w:space="0" w:color="auto"/>
        <w:bottom w:val="none" w:sz="0" w:space="0" w:color="auto"/>
        <w:right w:val="none" w:sz="0" w:space="0" w:color="auto"/>
      </w:divBdr>
    </w:div>
    <w:div w:id="1267225409">
      <w:bodyDiv w:val="1"/>
      <w:marLeft w:val="0"/>
      <w:marRight w:val="0"/>
      <w:marTop w:val="0"/>
      <w:marBottom w:val="0"/>
      <w:divBdr>
        <w:top w:val="none" w:sz="0" w:space="0" w:color="auto"/>
        <w:left w:val="none" w:sz="0" w:space="0" w:color="auto"/>
        <w:bottom w:val="none" w:sz="0" w:space="0" w:color="auto"/>
        <w:right w:val="none" w:sz="0" w:space="0" w:color="auto"/>
      </w:divBdr>
    </w:div>
    <w:div w:id="1411266856">
      <w:bodyDiv w:val="1"/>
      <w:marLeft w:val="0"/>
      <w:marRight w:val="0"/>
      <w:marTop w:val="0"/>
      <w:marBottom w:val="0"/>
      <w:divBdr>
        <w:top w:val="none" w:sz="0" w:space="0" w:color="auto"/>
        <w:left w:val="none" w:sz="0" w:space="0" w:color="auto"/>
        <w:bottom w:val="none" w:sz="0" w:space="0" w:color="auto"/>
        <w:right w:val="none" w:sz="0" w:space="0" w:color="auto"/>
      </w:divBdr>
    </w:div>
    <w:div w:id="1587377860">
      <w:bodyDiv w:val="1"/>
      <w:marLeft w:val="0"/>
      <w:marRight w:val="0"/>
      <w:marTop w:val="0"/>
      <w:marBottom w:val="0"/>
      <w:divBdr>
        <w:top w:val="none" w:sz="0" w:space="0" w:color="auto"/>
        <w:left w:val="none" w:sz="0" w:space="0" w:color="auto"/>
        <w:bottom w:val="none" w:sz="0" w:space="0" w:color="auto"/>
        <w:right w:val="none" w:sz="0" w:space="0" w:color="auto"/>
      </w:divBdr>
    </w:div>
    <w:div w:id="1591815364">
      <w:bodyDiv w:val="1"/>
      <w:marLeft w:val="0"/>
      <w:marRight w:val="0"/>
      <w:marTop w:val="0"/>
      <w:marBottom w:val="0"/>
      <w:divBdr>
        <w:top w:val="none" w:sz="0" w:space="0" w:color="auto"/>
        <w:left w:val="none" w:sz="0" w:space="0" w:color="auto"/>
        <w:bottom w:val="none" w:sz="0" w:space="0" w:color="auto"/>
        <w:right w:val="none" w:sz="0" w:space="0" w:color="auto"/>
      </w:divBdr>
    </w:div>
    <w:div w:id="1673222151">
      <w:bodyDiv w:val="1"/>
      <w:marLeft w:val="0"/>
      <w:marRight w:val="0"/>
      <w:marTop w:val="0"/>
      <w:marBottom w:val="0"/>
      <w:divBdr>
        <w:top w:val="none" w:sz="0" w:space="0" w:color="auto"/>
        <w:left w:val="none" w:sz="0" w:space="0" w:color="auto"/>
        <w:bottom w:val="none" w:sz="0" w:space="0" w:color="auto"/>
        <w:right w:val="none" w:sz="0" w:space="0" w:color="auto"/>
      </w:divBdr>
    </w:div>
    <w:div w:id="1814446082">
      <w:bodyDiv w:val="1"/>
      <w:marLeft w:val="0"/>
      <w:marRight w:val="0"/>
      <w:marTop w:val="0"/>
      <w:marBottom w:val="0"/>
      <w:divBdr>
        <w:top w:val="none" w:sz="0" w:space="0" w:color="auto"/>
        <w:left w:val="none" w:sz="0" w:space="0" w:color="auto"/>
        <w:bottom w:val="none" w:sz="0" w:space="0" w:color="auto"/>
        <w:right w:val="none" w:sz="0" w:space="0" w:color="auto"/>
      </w:divBdr>
    </w:div>
    <w:div w:id="1856773482">
      <w:bodyDiv w:val="1"/>
      <w:marLeft w:val="0"/>
      <w:marRight w:val="0"/>
      <w:marTop w:val="0"/>
      <w:marBottom w:val="0"/>
      <w:divBdr>
        <w:top w:val="none" w:sz="0" w:space="0" w:color="auto"/>
        <w:left w:val="none" w:sz="0" w:space="0" w:color="auto"/>
        <w:bottom w:val="none" w:sz="0" w:space="0" w:color="auto"/>
        <w:right w:val="none" w:sz="0" w:space="0" w:color="auto"/>
      </w:divBdr>
    </w:div>
    <w:div w:id="19613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1B93-B1F0-492C-A1F3-B9B7BD3A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愛西市</cp:lastModifiedBy>
  <cp:revision>4</cp:revision>
  <cp:lastPrinted>2018-03-30T06:36:00Z</cp:lastPrinted>
  <dcterms:created xsi:type="dcterms:W3CDTF">2016-12-16T07:03:00Z</dcterms:created>
  <dcterms:modified xsi:type="dcterms:W3CDTF">2018-03-30T06:42:00Z</dcterms:modified>
</cp:coreProperties>
</file>