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52E4" w14:textId="77777777" w:rsidR="00921004" w:rsidRDefault="00AA69B9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  <w:r w:rsidR="00B22C14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（１）</w:t>
      </w:r>
      <w:r w:rsidR="00921004">
        <w:rPr>
          <w:rFonts w:cs="Times New Roman" w:hint="eastAsia"/>
          <w:color w:val="000000" w:themeColor="text1"/>
          <w:spacing w:val="-18"/>
          <w:sz w:val="26"/>
          <w:szCs w:val="26"/>
        </w:rPr>
        <w:t>愛西市介護予防・生活支援サービス事業（訪問型・通所型サービス）</w:t>
      </w:r>
    </w:p>
    <w:p w14:paraId="4A6CA17D" w14:textId="77777777" w:rsidR="00F46D86" w:rsidRPr="00E04A5F" w:rsidRDefault="007062DB" w:rsidP="00921004">
      <w:pPr>
        <w:autoSpaceDE/>
        <w:autoSpaceDN/>
        <w:snapToGrid w:val="0"/>
        <w:spacing w:line="360" w:lineRule="exact"/>
        <w:ind w:firstLineChars="400" w:firstLine="976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中間</w:t>
      </w:r>
      <w:r w:rsidR="00AA69B9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事業実績報告書</w:t>
      </w:r>
    </w:p>
    <w:p w14:paraId="447C0CC8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09"/>
        <w:gridCol w:w="8028"/>
      </w:tblGrid>
      <w:tr w:rsidR="00E04A5F" w:rsidRPr="00E04A5F" w14:paraId="34D8B80D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66031C5C" w14:textId="77777777" w:rsidR="00054DFF" w:rsidRPr="00E04A5F" w:rsidRDefault="00054DFF" w:rsidP="00473F3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項目</w:t>
            </w:r>
          </w:p>
        </w:tc>
        <w:tc>
          <w:tcPr>
            <w:tcW w:w="8028" w:type="dxa"/>
            <w:vAlign w:val="center"/>
          </w:tcPr>
          <w:p w14:paraId="2063EF1C" w14:textId="77777777" w:rsidR="00FD5B3D" w:rsidRPr="00E04A5F" w:rsidRDefault="00FD5B3D" w:rsidP="00473F3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内</w:t>
            </w:r>
            <w:r w:rsidR="00C5625C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容</w:t>
            </w:r>
          </w:p>
        </w:tc>
      </w:tr>
      <w:tr w:rsidR="00E04A5F" w:rsidRPr="00E04A5F" w14:paraId="0D1A054C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79198B02" w14:textId="77777777" w:rsidR="00CA2451" w:rsidRPr="00E04A5F" w:rsidRDefault="0046660D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実施月（回</w:t>
            </w:r>
            <w:r w:rsidR="00CA245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数）</w:t>
            </w:r>
          </w:p>
        </w:tc>
        <w:tc>
          <w:tcPr>
            <w:tcW w:w="8028" w:type="dxa"/>
            <w:vAlign w:val="center"/>
          </w:tcPr>
          <w:p w14:paraId="63F6C615" w14:textId="77777777" w:rsidR="00CA2451" w:rsidRPr="00E04A5F" w:rsidRDefault="00CA2451" w:rsidP="0046660D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　　　　　月～　　　　　月（計　　　　</w:t>
            </w:r>
            <w:r w:rsidR="0046660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回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）</w:t>
            </w:r>
          </w:p>
        </w:tc>
      </w:tr>
      <w:tr w:rsidR="00E04A5F" w:rsidRPr="00E04A5F" w14:paraId="4BE83F6C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3A49FD24" w14:textId="77777777" w:rsidR="00B22C14" w:rsidRPr="00E04A5F" w:rsidRDefault="00B22C14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事業名</w:t>
            </w:r>
          </w:p>
        </w:tc>
        <w:tc>
          <w:tcPr>
            <w:tcW w:w="8028" w:type="dxa"/>
            <w:vAlign w:val="center"/>
          </w:tcPr>
          <w:p w14:paraId="43812153" w14:textId="77777777" w:rsidR="00B22C14" w:rsidRPr="00E04A5F" w:rsidRDefault="00B22C14" w:rsidP="00AE29C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676B6A14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27D5FD02" w14:textId="77777777" w:rsidR="00CA2451" w:rsidRPr="00E04A5F" w:rsidRDefault="00CA2451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実施場所</w:t>
            </w:r>
          </w:p>
        </w:tc>
        <w:tc>
          <w:tcPr>
            <w:tcW w:w="8028" w:type="dxa"/>
            <w:vAlign w:val="center"/>
          </w:tcPr>
          <w:p w14:paraId="57580958" w14:textId="77777777" w:rsidR="00CA2451" w:rsidRPr="00E04A5F" w:rsidRDefault="00CA2451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C6222AE" w14:textId="77777777" w:rsidTr="00AE29C6">
        <w:tc>
          <w:tcPr>
            <w:tcW w:w="1809" w:type="dxa"/>
            <w:vAlign w:val="center"/>
          </w:tcPr>
          <w:p w14:paraId="1ED17DCC" w14:textId="77777777" w:rsidR="0046660D" w:rsidRPr="00E04A5F" w:rsidRDefault="00B22C14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利用者</w:t>
            </w:r>
          </w:p>
          <w:p w14:paraId="65D3D09A" w14:textId="77777777" w:rsidR="00CA2451" w:rsidRPr="00E04A5F" w:rsidRDefault="0046660D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</w:t>
            </w:r>
            <w:r w:rsidR="00CA245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人数</w:t>
            </w:r>
          </w:p>
        </w:tc>
        <w:tc>
          <w:tcPr>
            <w:tcW w:w="8028" w:type="dxa"/>
          </w:tcPr>
          <w:p w14:paraId="09F68774" w14:textId="77777777" w:rsidR="0046660D" w:rsidRPr="00E04A5F" w:rsidRDefault="0046660D" w:rsidP="0046660D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51B72902" w14:textId="77777777" w:rsidR="0046660D" w:rsidRPr="00E04A5F" w:rsidRDefault="0046660D" w:rsidP="0046660D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実人数　　　　　人</w:t>
            </w:r>
          </w:p>
          <w:p w14:paraId="7AAD1095" w14:textId="77777777" w:rsidR="00CA2451" w:rsidRPr="00E04A5F" w:rsidRDefault="0046660D" w:rsidP="0046660D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※利用者名簿については別添のとおり</w:t>
            </w:r>
          </w:p>
        </w:tc>
      </w:tr>
      <w:tr w:rsidR="00CA2451" w:rsidRPr="00E04A5F" w14:paraId="6440DEB0" w14:textId="77777777" w:rsidTr="00CD068D">
        <w:trPr>
          <w:trHeight w:val="6913"/>
        </w:trPr>
        <w:tc>
          <w:tcPr>
            <w:tcW w:w="1809" w:type="dxa"/>
          </w:tcPr>
          <w:p w14:paraId="3BD96579" w14:textId="77777777" w:rsidR="00CA2451" w:rsidRPr="00E04A5F" w:rsidRDefault="00CA2451" w:rsidP="00C5625C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内容</w:t>
            </w:r>
          </w:p>
        </w:tc>
        <w:tc>
          <w:tcPr>
            <w:tcW w:w="8028" w:type="dxa"/>
          </w:tcPr>
          <w:p w14:paraId="1E169AE4" w14:textId="77777777" w:rsidR="00CA2451" w:rsidRPr="00E04A5F" w:rsidRDefault="00CA2451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27ABF92E" w14:textId="77777777" w:rsidR="00806EE3" w:rsidRPr="00E04A5F" w:rsidRDefault="00806EE3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0B831B20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FB4640E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066F473A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60C4340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F7CDD85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044B071E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D5CCE88" w14:textId="77777777" w:rsidR="00AA69B9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C6C1FEE" w14:textId="77777777" w:rsidR="00921004" w:rsidRPr="00087B28" w:rsidRDefault="00921004" w:rsidP="00921004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lastRenderedPageBreak/>
        <w:t>（２）</w:t>
      </w:r>
      <w:r w:rsidRPr="00087B28">
        <w:rPr>
          <w:rFonts w:cs="Times New Roman" w:hint="eastAsia"/>
          <w:color w:val="000000" w:themeColor="text1"/>
          <w:spacing w:val="-18"/>
          <w:sz w:val="26"/>
          <w:szCs w:val="26"/>
        </w:rPr>
        <w:t>中間利用者名簿</w:t>
      </w:r>
      <w:r w:rsidRPr="00087B28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8BCC7" wp14:editId="0C5EEA0D">
                <wp:simplePos x="0" y="0"/>
                <wp:positionH relativeFrom="margin">
                  <wp:posOffset>2880360</wp:posOffset>
                </wp:positionH>
                <wp:positionV relativeFrom="page">
                  <wp:posOffset>10134600</wp:posOffset>
                </wp:positionV>
                <wp:extent cx="352425" cy="31432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72B4D" w14:textId="77777777" w:rsidR="00921004" w:rsidRPr="00082DD9" w:rsidRDefault="00921004" w:rsidP="009210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B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226.8pt;margin-top:798pt;width:27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" fillcolor="window" stroked="f" strokeweight=".5pt">
                <v:textbox>
                  <w:txbxContent>
                    <w:p w14:paraId="41E72B4D" w14:textId="77777777" w:rsidR="00921004" w:rsidRPr="00082DD9" w:rsidRDefault="00921004" w:rsidP="0092100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985"/>
        <w:gridCol w:w="1984"/>
        <w:gridCol w:w="1418"/>
      </w:tblGrid>
      <w:tr w:rsidR="00921004" w:rsidRPr="00087B28" w14:paraId="1343B46A" w14:textId="77777777" w:rsidTr="00537C98">
        <w:trPr>
          <w:trHeight w:val="368"/>
        </w:trPr>
        <w:tc>
          <w:tcPr>
            <w:tcW w:w="817" w:type="dxa"/>
            <w:vMerge w:val="restart"/>
            <w:vAlign w:val="center"/>
          </w:tcPr>
          <w:p w14:paraId="5B11D636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番号</w:t>
            </w:r>
          </w:p>
        </w:tc>
        <w:tc>
          <w:tcPr>
            <w:tcW w:w="1701" w:type="dxa"/>
            <w:vMerge w:val="restart"/>
            <w:vAlign w:val="center"/>
          </w:tcPr>
          <w:p w14:paraId="5653AD0F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</w:rPr>
              <w:t>被保険者番号</w:t>
            </w:r>
          </w:p>
        </w:tc>
        <w:tc>
          <w:tcPr>
            <w:tcW w:w="2268" w:type="dxa"/>
            <w:vMerge w:val="restart"/>
            <w:vAlign w:val="center"/>
          </w:tcPr>
          <w:p w14:paraId="6322F150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氏　名</w:t>
            </w:r>
          </w:p>
        </w:tc>
        <w:tc>
          <w:tcPr>
            <w:tcW w:w="3969" w:type="dxa"/>
            <w:gridSpan w:val="2"/>
            <w:vAlign w:val="center"/>
          </w:tcPr>
          <w:p w14:paraId="4E90743C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利用回数　</w:t>
            </w:r>
            <w:r w:rsidRPr="00087B28">
              <w:rPr>
                <w:rFonts w:cs="Times New Roman" w:hint="eastAsia"/>
                <w:color w:val="000000" w:themeColor="text1"/>
                <w:spacing w:val="-18"/>
                <w:sz w:val="22"/>
              </w:rPr>
              <w:t>※１</w:t>
            </w:r>
          </w:p>
        </w:tc>
        <w:tc>
          <w:tcPr>
            <w:tcW w:w="1418" w:type="dxa"/>
            <w:vMerge w:val="restart"/>
            <w:vAlign w:val="center"/>
          </w:tcPr>
          <w:p w14:paraId="16C80A66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921004" w:rsidRPr="00087B28" w14:paraId="764F23D9" w14:textId="77777777" w:rsidTr="00537C98">
        <w:trPr>
          <w:trHeight w:val="335"/>
        </w:trPr>
        <w:tc>
          <w:tcPr>
            <w:tcW w:w="817" w:type="dxa"/>
            <w:vMerge/>
            <w:vAlign w:val="center"/>
          </w:tcPr>
          <w:p w14:paraId="276CF351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9BF35BB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577D0F77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3C71B79" w14:textId="333E15A8" w:rsidR="00921004" w:rsidRPr="00087B28" w:rsidRDefault="00FE5AEB" w:rsidP="00FE5AEB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Ａ</w:t>
            </w:r>
            <w:r w:rsidR="00921004"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（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2"/>
              </w:rPr>
              <w:t>※２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）</w:t>
            </w:r>
          </w:p>
        </w:tc>
        <w:tc>
          <w:tcPr>
            <w:tcW w:w="1984" w:type="dxa"/>
            <w:vAlign w:val="center"/>
          </w:tcPr>
          <w:p w14:paraId="3875E998" w14:textId="2E08291D" w:rsidR="00921004" w:rsidRPr="00087B28" w:rsidRDefault="00FE5AEB" w:rsidP="00FE5AEB">
            <w:pPr>
              <w:snapToGrid w:val="0"/>
              <w:spacing w:line="360" w:lineRule="exact"/>
              <w:ind w:left="360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Ｂ</w:t>
            </w: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（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2"/>
              </w:rPr>
              <w:t>※２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="00921004" w:rsidRPr="00087B28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1E8F30C8" w14:textId="77777777" w:rsidR="00921004" w:rsidRPr="00087B28" w:rsidRDefault="00921004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76D0D02E" w14:textId="77777777" w:rsidTr="00537C98">
        <w:trPr>
          <w:trHeight w:val="405"/>
        </w:trPr>
        <w:tc>
          <w:tcPr>
            <w:tcW w:w="817" w:type="dxa"/>
            <w:vAlign w:val="center"/>
          </w:tcPr>
          <w:p w14:paraId="551F28B4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</w:t>
            </w:r>
          </w:p>
        </w:tc>
        <w:tc>
          <w:tcPr>
            <w:tcW w:w="1701" w:type="dxa"/>
          </w:tcPr>
          <w:p w14:paraId="2769586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707D0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979055A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2CF340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20C8ED8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7429A0DE" w14:textId="77777777" w:rsidTr="00537C98">
        <w:trPr>
          <w:trHeight w:val="375"/>
        </w:trPr>
        <w:tc>
          <w:tcPr>
            <w:tcW w:w="817" w:type="dxa"/>
            <w:vAlign w:val="center"/>
          </w:tcPr>
          <w:p w14:paraId="43CF5B23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</w:t>
            </w:r>
          </w:p>
        </w:tc>
        <w:tc>
          <w:tcPr>
            <w:tcW w:w="1701" w:type="dxa"/>
          </w:tcPr>
          <w:p w14:paraId="04E8333F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02B01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129F850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227D102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1C89F93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0D178C0F" w14:textId="77777777" w:rsidTr="00537C98">
        <w:trPr>
          <w:trHeight w:val="405"/>
        </w:trPr>
        <w:tc>
          <w:tcPr>
            <w:tcW w:w="817" w:type="dxa"/>
            <w:vAlign w:val="center"/>
          </w:tcPr>
          <w:p w14:paraId="7C0D5D34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３</w:t>
            </w:r>
          </w:p>
        </w:tc>
        <w:tc>
          <w:tcPr>
            <w:tcW w:w="1701" w:type="dxa"/>
          </w:tcPr>
          <w:p w14:paraId="27BD9E23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685D23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EC9D8F0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0944522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32CE9F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00C99C60" w14:textId="77777777" w:rsidTr="00537C98">
        <w:trPr>
          <w:trHeight w:val="435"/>
        </w:trPr>
        <w:tc>
          <w:tcPr>
            <w:tcW w:w="817" w:type="dxa"/>
            <w:vAlign w:val="center"/>
          </w:tcPr>
          <w:p w14:paraId="5B64D631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４</w:t>
            </w:r>
          </w:p>
        </w:tc>
        <w:tc>
          <w:tcPr>
            <w:tcW w:w="1701" w:type="dxa"/>
          </w:tcPr>
          <w:p w14:paraId="4679FF3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1411D59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A0FD1E6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BF433FA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27AEC5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0E4C755F" w14:textId="77777777" w:rsidTr="00537C98">
        <w:trPr>
          <w:trHeight w:val="420"/>
        </w:trPr>
        <w:tc>
          <w:tcPr>
            <w:tcW w:w="817" w:type="dxa"/>
            <w:vAlign w:val="center"/>
          </w:tcPr>
          <w:p w14:paraId="5180CF63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５</w:t>
            </w:r>
          </w:p>
        </w:tc>
        <w:tc>
          <w:tcPr>
            <w:tcW w:w="1701" w:type="dxa"/>
          </w:tcPr>
          <w:p w14:paraId="55A0F1D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A6B9BFB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D4BA6DB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4A4CDBA7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1936313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32C5D8FC" w14:textId="77777777" w:rsidTr="00537C98">
        <w:trPr>
          <w:trHeight w:val="360"/>
        </w:trPr>
        <w:tc>
          <w:tcPr>
            <w:tcW w:w="817" w:type="dxa"/>
            <w:vAlign w:val="center"/>
          </w:tcPr>
          <w:p w14:paraId="263F6A19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６</w:t>
            </w:r>
          </w:p>
        </w:tc>
        <w:tc>
          <w:tcPr>
            <w:tcW w:w="1701" w:type="dxa"/>
          </w:tcPr>
          <w:p w14:paraId="69D602FB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23D3AB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202C425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0F2B795D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11DBA7E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686181AD" w14:textId="77777777" w:rsidTr="00537C98">
        <w:trPr>
          <w:trHeight w:val="270"/>
        </w:trPr>
        <w:tc>
          <w:tcPr>
            <w:tcW w:w="817" w:type="dxa"/>
            <w:vAlign w:val="center"/>
          </w:tcPr>
          <w:p w14:paraId="6B2203A0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７</w:t>
            </w:r>
          </w:p>
        </w:tc>
        <w:tc>
          <w:tcPr>
            <w:tcW w:w="1701" w:type="dxa"/>
          </w:tcPr>
          <w:p w14:paraId="12F2074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A0E669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5829E59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3F01A0F6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3C88D509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763983DB" w14:textId="77777777" w:rsidTr="00537C98">
        <w:trPr>
          <w:trHeight w:val="435"/>
        </w:trPr>
        <w:tc>
          <w:tcPr>
            <w:tcW w:w="817" w:type="dxa"/>
            <w:vAlign w:val="center"/>
          </w:tcPr>
          <w:p w14:paraId="7FB8A7A8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８</w:t>
            </w:r>
          </w:p>
        </w:tc>
        <w:tc>
          <w:tcPr>
            <w:tcW w:w="1701" w:type="dxa"/>
          </w:tcPr>
          <w:p w14:paraId="6A04C1C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89EE5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D8968A7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4B80C1D5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598E943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3A0AED9F" w14:textId="77777777" w:rsidTr="00537C98">
        <w:trPr>
          <w:trHeight w:val="300"/>
        </w:trPr>
        <w:tc>
          <w:tcPr>
            <w:tcW w:w="817" w:type="dxa"/>
            <w:vAlign w:val="center"/>
          </w:tcPr>
          <w:p w14:paraId="17846491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９</w:t>
            </w:r>
          </w:p>
        </w:tc>
        <w:tc>
          <w:tcPr>
            <w:tcW w:w="1701" w:type="dxa"/>
          </w:tcPr>
          <w:p w14:paraId="4D12D9D4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3B7AF9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FE97DF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B917E6F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7AC5A24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2EFCBD11" w14:textId="77777777" w:rsidTr="00537C98">
        <w:trPr>
          <w:trHeight w:val="390"/>
        </w:trPr>
        <w:tc>
          <w:tcPr>
            <w:tcW w:w="817" w:type="dxa"/>
            <w:vAlign w:val="center"/>
          </w:tcPr>
          <w:p w14:paraId="504ABEBC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１０</w:t>
            </w:r>
          </w:p>
        </w:tc>
        <w:tc>
          <w:tcPr>
            <w:tcW w:w="1701" w:type="dxa"/>
          </w:tcPr>
          <w:p w14:paraId="5E84013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92EBF4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16C875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B9012AF" w14:textId="77777777" w:rsidR="00FB5460" w:rsidRPr="00FE5AEB" w:rsidRDefault="00FB5460" w:rsidP="00FB5460">
            <w:pPr>
              <w:snapToGrid w:val="0"/>
              <w:spacing w:line="360" w:lineRule="exact"/>
              <w:ind w:rightChars="-96" w:right="-250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129786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7D960A33" w14:textId="77777777" w:rsidTr="00537C98">
        <w:trPr>
          <w:trHeight w:val="315"/>
        </w:trPr>
        <w:tc>
          <w:tcPr>
            <w:tcW w:w="817" w:type="dxa"/>
            <w:vAlign w:val="center"/>
          </w:tcPr>
          <w:p w14:paraId="30EE111D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１１</w:t>
            </w:r>
          </w:p>
        </w:tc>
        <w:tc>
          <w:tcPr>
            <w:tcW w:w="1701" w:type="dxa"/>
          </w:tcPr>
          <w:p w14:paraId="3813660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3D1C1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26BEA9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114425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142752C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741DCA33" w14:textId="77777777" w:rsidTr="00537C98">
        <w:trPr>
          <w:trHeight w:val="420"/>
        </w:trPr>
        <w:tc>
          <w:tcPr>
            <w:tcW w:w="817" w:type="dxa"/>
            <w:vAlign w:val="center"/>
          </w:tcPr>
          <w:p w14:paraId="001231FB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１２</w:t>
            </w:r>
          </w:p>
        </w:tc>
        <w:tc>
          <w:tcPr>
            <w:tcW w:w="1701" w:type="dxa"/>
          </w:tcPr>
          <w:p w14:paraId="55140994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C050B9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8E5CE80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3300A19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50035D4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12F29565" w14:textId="77777777" w:rsidTr="00537C98">
        <w:trPr>
          <w:trHeight w:val="390"/>
        </w:trPr>
        <w:tc>
          <w:tcPr>
            <w:tcW w:w="817" w:type="dxa"/>
            <w:vAlign w:val="center"/>
          </w:tcPr>
          <w:p w14:paraId="35E2EB9B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１３</w:t>
            </w:r>
          </w:p>
        </w:tc>
        <w:tc>
          <w:tcPr>
            <w:tcW w:w="1701" w:type="dxa"/>
          </w:tcPr>
          <w:p w14:paraId="5D75747F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E03082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55C75BE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71DCF1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D9D9F3C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0EF38C50" w14:textId="77777777" w:rsidTr="00537C98">
        <w:trPr>
          <w:trHeight w:val="375"/>
        </w:trPr>
        <w:tc>
          <w:tcPr>
            <w:tcW w:w="817" w:type="dxa"/>
            <w:vAlign w:val="center"/>
          </w:tcPr>
          <w:p w14:paraId="7F59F9F0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１４</w:t>
            </w:r>
          </w:p>
        </w:tc>
        <w:tc>
          <w:tcPr>
            <w:tcW w:w="1701" w:type="dxa"/>
          </w:tcPr>
          <w:p w14:paraId="39D6598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34AAA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2841ED0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319EF07F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397D174C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648BBE4B" w14:textId="77777777" w:rsidTr="00537C98">
        <w:trPr>
          <w:trHeight w:val="330"/>
        </w:trPr>
        <w:tc>
          <w:tcPr>
            <w:tcW w:w="817" w:type="dxa"/>
            <w:vAlign w:val="center"/>
          </w:tcPr>
          <w:p w14:paraId="305A9A67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１５</w:t>
            </w:r>
          </w:p>
        </w:tc>
        <w:tc>
          <w:tcPr>
            <w:tcW w:w="1701" w:type="dxa"/>
          </w:tcPr>
          <w:p w14:paraId="1EE223E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874CFF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5A1BFCF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94834A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217C27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457CC6BD" w14:textId="77777777" w:rsidTr="00537C98">
        <w:trPr>
          <w:trHeight w:val="240"/>
        </w:trPr>
        <w:tc>
          <w:tcPr>
            <w:tcW w:w="817" w:type="dxa"/>
            <w:vAlign w:val="center"/>
          </w:tcPr>
          <w:p w14:paraId="60104180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１６</w:t>
            </w:r>
          </w:p>
        </w:tc>
        <w:tc>
          <w:tcPr>
            <w:tcW w:w="1701" w:type="dxa"/>
          </w:tcPr>
          <w:p w14:paraId="6AADBED0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7E204F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FAA3C02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0CCF33D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619C552F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3A3E1DB3" w14:textId="77777777" w:rsidTr="00537C98">
        <w:trPr>
          <w:trHeight w:val="405"/>
        </w:trPr>
        <w:tc>
          <w:tcPr>
            <w:tcW w:w="817" w:type="dxa"/>
            <w:vAlign w:val="center"/>
          </w:tcPr>
          <w:p w14:paraId="5EE11241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１７</w:t>
            </w:r>
          </w:p>
        </w:tc>
        <w:tc>
          <w:tcPr>
            <w:tcW w:w="1701" w:type="dxa"/>
          </w:tcPr>
          <w:p w14:paraId="7B86406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615B6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9FC49DE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EAAC67A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88D27D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4C512E53" w14:textId="77777777" w:rsidTr="00537C98">
        <w:trPr>
          <w:trHeight w:val="315"/>
        </w:trPr>
        <w:tc>
          <w:tcPr>
            <w:tcW w:w="817" w:type="dxa"/>
            <w:vAlign w:val="center"/>
          </w:tcPr>
          <w:p w14:paraId="7C063783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１８</w:t>
            </w:r>
          </w:p>
        </w:tc>
        <w:tc>
          <w:tcPr>
            <w:tcW w:w="1701" w:type="dxa"/>
          </w:tcPr>
          <w:p w14:paraId="158C947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D28D7C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2EA9D66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DA51D0E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72589B78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54805584" w14:textId="77777777" w:rsidTr="00537C98">
        <w:trPr>
          <w:trHeight w:val="240"/>
        </w:trPr>
        <w:tc>
          <w:tcPr>
            <w:tcW w:w="817" w:type="dxa"/>
            <w:vAlign w:val="center"/>
          </w:tcPr>
          <w:p w14:paraId="616AF700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１９</w:t>
            </w:r>
          </w:p>
        </w:tc>
        <w:tc>
          <w:tcPr>
            <w:tcW w:w="1701" w:type="dxa"/>
          </w:tcPr>
          <w:p w14:paraId="5F92947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5566E6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FD7133B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9098AC9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E1E1E6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492D795B" w14:textId="77777777" w:rsidTr="00537C98">
        <w:trPr>
          <w:trHeight w:val="435"/>
        </w:trPr>
        <w:tc>
          <w:tcPr>
            <w:tcW w:w="817" w:type="dxa"/>
            <w:vAlign w:val="center"/>
          </w:tcPr>
          <w:p w14:paraId="5A5D8078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２０</w:t>
            </w:r>
          </w:p>
        </w:tc>
        <w:tc>
          <w:tcPr>
            <w:tcW w:w="1701" w:type="dxa"/>
          </w:tcPr>
          <w:p w14:paraId="50165B6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4BE4AA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342AB48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7FB1AEF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E9304D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665934B1" w14:textId="77777777" w:rsidTr="00537C98">
        <w:trPr>
          <w:trHeight w:val="270"/>
        </w:trPr>
        <w:tc>
          <w:tcPr>
            <w:tcW w:w="817" w:type="dxa"/>
            <w:vAlign w:val="center"/>
          </w:tcPr>
          <w:p w14:paraId="70957C4F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２１</w:t>
            </w:r>
          </w:p>
        </w:tc>
        <w:tc>
          <w:tcPr>
            <w:tcW w:w="1701" w:type="dxa"/>
          </w:tcPr>
          <w:p w14:paraId="31CEE440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174756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D189126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72852FA6" w14:textId="77777777" w:rsidR="00FB5460" w:rsidRPr="00FE5AEB" w:rsidRDefault="00FB5460" w:rsidP="00FB5460">
            <w:pPr>
              <w:tabs>
                <w:tab w:val="left" w:pos="1877"/>
              </w:tabs>
              <w:snapToGrid w:val="0"/>
              <w:spacing w:line="360" w:lineRule="exact"/>
              <w:ind w:rightChars="-96" w:right="-250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7A81F32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1CD03633" w14:textId="77777777" w:rsidTr="00537C98">
        <w:trPr>
          <w:trHeight w:val="345"/>
        </w:trPr>
        <w:tc>
          <w:tcPr>
            <w:tcW w:w="817" w:type="dxa"/>
            <w:vAlign w:val="center"/>
          </w:tcPr>
          <w:p w14:paraId="07476650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２２</w:t>
            </w:r>
          </w:p>
        </w:tc>
        <w:tc>
          <w:tcPr>
            <w:tcW w:w="1701" w:type="dxa"/>
          </w:tcPr>
          <w:p w14:paraId="592CAFC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603F49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1688CC3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02ED0C5B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AFFA7AB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6AA779ED" w14:textId="77777777" w:rsidTr="00537C98">
        <w:trPr>
          <w:trHeight w:val="375"/>
        </w:trPr>
        <w:tc>
          <w:tcPr>
            <w:tcW w:w="817" w:type="dxa"/>
            <w:vAlign w:val="center"/>
          </w:tcPr>
          <w:p w14:paraId="7ABBFC4B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２３</w:t>
            </w:r>
          </w:p>
        </w:tc>
        <w:tc>
          <w:tcPr>
            <w:tcW w:w="1701" w:type="dxa"/>
          </w:tcPr>
          <w:p w14:paraId="18CACB2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E12FA0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7ECE264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5B60B4A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3DC048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60D32B91" w14:textId="77777777" w:rsidTr="00537C98">
        <w:trPr>
          <w:trHeight w:val="360"/>
        </w:trPr>
        <w:tc>
          <w:tcPr>
            <w:tcW w:w="817" w:type="dxa"/>
            <w:vAlign w:val="center"/>
          </w:tcPr>
          <w:p w14:paraId="35FD57BC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２４</w:t>
            </w:r>
          </w:p>
        </w:tc>
        <w:tc>
          <w:tcPr>
            <w:tcW w:w="1701" w:type="dxa"/>
          </w:tcPr>
          <w:p w14:paraId="531B8A9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A05450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BCF6744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EB96C4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A7AB734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16393699" w14:textId="77777777" w:rsidTr="00537C98">
        <w:trPr>
          <w:trHeight w:val="420"/>
        </w:trPr>
        <w:tc>
          <w:tcPr>
            <w:tcW w:w="817" w:type="dxa"/>
            <w:vAlign w:val="center"/>
          </w:tcPr>
          <w:p w14:paraId="203B462D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２５</w:t>
            </w:r>
          </w:p>
        </w:tc>
        <w:tc>
          <w:tcPr>
            <w:tcW w:w="1701" w:type="dxa"/>
          </w:tcPr>
          <w:p w14:paraId="1CFFE06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51724B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29A5FA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4754F458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12EA9E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3A250E1F" w14:textId="77777777" w:rsidTr="00537C98">
        <w:trPr>
          <w:trHeight w:val="360"/>
        </w:trPr>
        <w:tc>
          <w:tcPr>
            <w:tcW w:w="817" w:type="dxa"/>
            <w:vAlign w:val="center"/>
          </w:tcPr>
          <w:p w14:paraId="2BF05517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２６</w:t>
            </w:r>
          </w:p>
        </w:tc>
        <w:tc>
          <w:tcPr>
            <w:tcW w:w="1701" w:type="dxa"/>
          </w:tcPr>
          <w:p w14:paraId="3DFD0E1A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12BE8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A234A8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6EE296E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9B83062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4658F174" w14:textId="77777777" w:rsidTr="00537C98">
        <w:trPr>
          <w:trHeight w:val="330"/>
        </w:trPr>
        <w:tc>
          <w:tcPr>
            <w:tcW w:w="817" w:type="dxa"/>
            <w:vAlign w:val="center"/>
          </w:tcPr>
          <w:p w14:paraId="3A9B9208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２７</w:t>
            </w:r>
          </w:p>
        </w:tc>
        <w:tc>
          <w:tcPr>
            <w:tcW w:w="1701" w:type="dxa"/>
          </w:tcPr>
          <w:p w14:paraId="7D3DFD6B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2FDAC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CE89CC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2D400CC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3A2F5EE9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6E4C5F5F" w14:textId="77777777" w:rsidTr="00537C98">
        <w:trPr>
          <w:trHeight w:val="330"/>
        </w:trPr>
        <w:tc>
          <w:tcPr>
            <w:tcW w:w="817" w:type="dxa"/>
            <w:vAlign w:val="center"/>
          </w:tcPr>
          <w:p w14:paraId="5D33BCB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２８</w:t>
            </w:r>
          </w:p>
        </w:tc>
        <w:tc>
          <w:tcPr>
            <w:tcW w:w="1701" w:type="dxa"/>
          </w:tcPr>
          <w:p w14:paraId="24DAAC1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07D2E0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B31DF3F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734E6819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1FC7CCC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3CF526A0" w14:textId="77777777" w:rsidTr="00537C98">
        <w:trPr>
          <w:trHeight w:val="405"/>
        </w:trPr>
        <w:tc>
          <w:tcPr>
            <w:tcW w:w="817" w:type="dxa"/>
            <w:vAlign w:val="center"/>
          </w:tcPr>
          <w:p w14:paraId="02F3A15F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２９</w:t>
            </w:r>
          </w:p>
        </w:tc>
        <w:tc>
          <w:tcPr>
            <w:tcW w:w="1701" w:type="dxa"/>
          </w:tcPr>
          <w:p w14:paraId="578275AE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E9689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F5DFAD7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36CD45D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11BA77D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21F12EF5" w14:textId="77777777" w:rsidTr="00537C98">
        <w:trPr>
          <w:trHeight w:val="300"/>
        </w:trPr>
        <w:tc>
          <w:tcPr>
            <w:tcW w:w="817" w:type="dxa"/>
            <w:vAlign w:val="center"/>
          </w:tcPr>
          <w:p w14:paraId="23D79527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 xml:space="preserve"> ３０</w:t>
            </w:r>
          </w:p>
        </w:tc>
        <w:tc>
          <w:tcPr>
            <w:tcW w:w="1701" w:type="dxa"/>
          </w:tcPr>
          <w:p w14:paraId="2081C885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F65781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E87CAC0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A7A0E41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78199AC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FB5460" w:rsidRPr="00FE5AEB" w14:paraId="34490FCC" w14:textId="77777777" w:rsidTr="00537C98">
        <w:trPr>
          <w:trHeight w:val="300"/>
        </w:trPr>
        <w:tc>
          <w:tcPr>
            <w:tcW w:w="4786" w:type="dxa"/>
            <w:gridSpan w:val="3"/>
            <w:vAlign w:val="center"/>
          </w:tcPr>
          <w:p w14:paraId="3CA32DD1" w14:textId="77777777" w:rsidR="00FB5460" w:rsidRPr="00FE5AEB" w:rsidRDefault="00FB5460" w:rsidP="00FB546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合　　　計</w:t>
            </w:r>
          </w:p>
        </w:tc>
        <w:tc>
          <w:tcPr>
            <w:tcW w:w="1985" w:type="dxa"/>
          </w:tcPr>
          <w:p w14:paraId="5B218956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50" w:firstLine="85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309E7CFD" w14:textId="77777777" w:rsidR="00FB5460" w:rsidRPr="00FE5AEB" w:rsidRDefault="00FB5460" w:rsidP="00FB5460">
            <w:pPr>
              <w:snapToGrid w:val="0"/>
              <w:spacing w:line="360" w:lineRule="exact"/>
              <w:ind w:rightChars="-41" w:right="-107" w:firstLineChars="300" w:firstLine="73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E5AEB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B2DBA18" w14:textId="77777777" w:rsidR="00FB5460" w:rsidRPr="00FE5AEB" w:rsidRDefault="00FB5460" w:rsidP="00FB546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14:paraId="71EFE038" w14:textId="0D12D87F" w:rsidR="00921004" w:rsidRPr="00087B28" w:rsidRDefault="00921004" w:rsidP="00921004">
      <w:pPr>
        <w:spacing w:line="320" w:lineRule="exact"/>
        <w:ind w:left="672" w:right="-427" w:hangingChars="300" w:hanging="672"/>
        <w:textAlignment w:val="baseline"/>
        <w:rPr>
          <w:rFonts w:cs="Times New Roman"/>
          <w:color w:val="000000" w:themeColor="text1"/>
          <w:spacing w:val="-18"/>
        </w:rPr>
      </w:pPr>
      <w:r w:rsidRPr="00FE5AEB">
        <w:rPr>
          <w:rFonts w:asciiTheme="minorEastAsia" w:hAnsiTheme="minorEastAsia" w:cs="Times New Roman" w:hint="eastAsia"/>
          <w:color w:val="000000" w:themeColor="text1"/>
          <w:spacing w:val="-18"/>
        </w:rPr>
        <w:t>※１　利用回数の</w:t>
      </w:r>
      <w:r w:rsidR="001F54C9">
        <w:rPr>
          <w:rFonts w:asciiTheme="minorEastAsia" w:hAnsiTheme="minorEastAsia" w:cs="Times New Roman" w:hint="eastAsia"/>
          <w:color w:val="000000" w:themeColor="text1"/>
          <w:spacing w:val="-18"/>
        </w:rPr>
        <w:t>Ａ</w:t>
      </w:r>
      <w:r w:rsidRPr="00FE5AEB">
        <w:rPr>
          <w:rFonts w:asciiTheme="minorEastAsia" w:hAnsiTheme="minorEastAsia" w:cs="Times New Roman" w:hint="eastAsia"/>
          <w:color w:val="000000" w:themeColor="text1"/>
          <w:spacing w:val="-18"/>
        </w:rPr>
        <w:t>には要支援１、要支援２、事業対象者等が利用した回数を記</w:t>
      </w:r>
      <w:r w:rsidRPr="00087B28">
        <w:rPr>
          <w:rFonts w:cs="Times New Roman" w:hint="eastAsia"/>
          <w:color w:val="000000" w:themeColor="text1"/>
          <w:spacing w:val="-18"/>
        </w:rPr>
        <w:t>入し、</w:t>
      </w:r>
      <w:r w:rsidR="001F54C9">
        <w:rPr>
          <w:rFonts w:cs="Times New Roman" w:hint="eastAsia"/>
          <w:color w:val="000000" w:themeColor="text1"/>
          <w:spacing w:val="-18"/>
        </w:rPr>
        <w:t>Ｂ</w:t>
      </w:r>
      <w:r w:rsidRPr="00087B28">
        <w:rPr>
          <w:rFonts w:cs="Times New Roman" w:hint="eastAsia"/>
          <w:color w:val="000000" w:themeColor="text1"/>
          <w:spacing w:val="-18"/>
        </w:rPr>
        <w:t>にはそれ以外の者が利用した回数を記入すること。</w:t>
      </w:r>
    </w:p>
    <w:p w14:paraId="1A79BFC1" w14:textId="77777777" w:rsidR="00921004" w:rsidRPr="00087B28" w:rsidRDefault="00921004" w:rsidP="00921004">
      <w:pPr>
        <w:spacing w:line="320" w:lineRule="exact"/>
        <w:ind w:right="-427"/>
        <w:textAlignment w:val="baseline"/>
        <w:rPr>
          <w:rFonts w:cs="Times New Roman"/>
          <w:color w:val="000000" w:themeColor="text1"/>
          <w:spacing w:val="-18"/>
        </w:rPr>
      </w:pPr>
      <w:r w:rsidRPr="00087B28">
        <w:rPr>
          <w:rFonts w:cs="Times New Roman" w:hint="eastAsia"/>
          <w:color w:val="000000" w:themeColor="text1"/>
          <w:spacing w:val="-18"/>
        </w:rPr>
        <w:t>※２　通所型サービスＢの実施と併せて利用者の送迎を実施する場合は、（　　）内に送迎回数を記入すること。</w:t>
      </w:r>
    </w:p>
    <w:p w14:paraId="4BBE08E2" w14:textId="77777777" w:rsidR="00921004" w:rsidRDefault="00921004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  <w:sectPr w:rsidR="00921004" w:rsidSect="00696353">
          <w:pgSz w:w="11905" w:h="16837"/>
          <w:pgMar w:top="1417" w:right="1133" w:bottom="851" w:left="1133" w:header="720" w:footer="720" w:gutter="0"/>
          <w:cols w:space="720"/>
          <w:noEndnote/>
          <w:docGrid w:type="linesAndChars" w:linePitch="476" w:charSpace="4096"/>
        </w:sectPr>
      </w:pPr>
    </w:p>
    <w:p w14:paraId="5467A1AA" w14:textId="77777777" w:rsidR="003A2C70" w:rsidRPr="00FB5460" w:rsidRDefault="003A2C70" w:rsidP="003A2C70">
      <w:pPr>
        <w:snapToGri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18"/>
          <w:sz w:val="26"/>
          <w:szCs w:val="26"/>
        </w:rPr>
      </w:pPr>
      <w:r w:rsidRPr="00FB5460">
        <w:rPr>
          <w:rFonts w:asciiTheme="minorEastAsia" w:hAnsiTheme="minorEastAsia" w:cs="Times New Roman" w:hint="eastAsia"/>
          <w:color w:val="000000" w:themeColor="text1"/>
          <w:spacing w:val="-18"/>
          <w:sz w:val="26"/>
          <w:szCs w:val="26"/>
        </w:rPr>
        <w:lastRenderedPageBreak/>
        <w:t>（３）中間収支実績報告書</w:t>
      </w:r>
    </w:p>
    <w:p w14:paraId="26B1CF40" w14:textId="77777777" w:rsidR="003A2C70" w:rsidRPr="00FB5460" w:rsidRDefault="003A2C70" w:rsidP="003A2C70">
      <w:pPr>
        <w:snapToGrid w:val="0"/>
        <w:spacing w:line="360" w:lineRule="exact"/>
        <w:ind w:firstLineChars="100" w:firstLine="224"/>
        <w:textAlignment w:val="baseline"/>
        <w:rPr>
          <w:rFonts w:asciiTheme="minorEastAsia" w:hAnsiTheme="minorEastAsia" w:cs="Times New Roman"/>
          <w:color w:val="000000" w:themeColor="text1"/>
          <w:spacing w:val="-18"/>
          <w:sz w:val="26"/>
          <w:szCs w:val="26"/>
        </w:rPr>
      </w:pPr>
      <w:r w:rsidRPr="00FB5460">
        <w:rPr>
          <w:rFonts w:asciiTheme="minorEastAsia" w:hAnsiTheme="minorEastAsia" w:cs="Times New Roman" w:hint="eastAsia"/>
          <w:color w:val="000000" w:themeColor="text1"/>
          <w:spacing w:val="-18"/>
          <w:sz w:val="26"/>
          <w:szCs w:val="26"/>
        </w:rPr>
        <w:t>収入</w:t>
      </w:r>
    </w:p>
    <w:tbl>
      <w:tblPr>
        <w:tblStyle w:val="af3"/>
        <w:tblW w:w="14596" w:type="dxa"/>
        <w:tblLook w:val="04A0" w:firstRow="1" w:lastRow="0" w:firstColumn="1" w:lastColumn="0" w:noHBand="0" w:noVBand="1"/>
      </w:tblPr>
      <w:tblGrid>
        <w:gridCol w:w="3256"/>
        <w:gridCol w:w="4819"/>
        <w:gridCol w:w="6521"/>
      </w:tblGrid>
      <w:tr w:rsidR="003A2C70" w:rsidRPr="00FB5460" w14:paraId="02BE05F8" w14:textId="77777777" w:rsidTr="003A2C7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9196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 xml:space="preserve">内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D7F8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 xml:space="preserve">金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32F0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 xml:space="preserve">備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考</w:t>
            </w:r>
          </w:p>
        </w:tc>
      </w:tr>
      <w:tr w:rsidR="003A2C70" w:rsidRPr="00FB5460" w14:paraId="24FB5C96" w14:textId="77777777" w:rsidTr="003A2C70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A55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46A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F57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495FD6A9" w14:textId="77777777" w:rsidTr="003A2C70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342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0BA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30A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58F2D074" w14:textId="77777777" w:rsidTr="003A2C70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BCA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1E4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4E6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12CB883E" w14:textId="77777777" w:rsidTr="003A2C70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51E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E14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A9D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7E1AC69C" w14:textId="77777777" w:rsidTr="003A2C70">
        <w:trPr>
          <w:trHeight w:val="371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76A3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2F6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699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14:paraId="644258C3" w14:textId="77777777" w:rsidR="003A2C70" w:rsidRPr="00FB5460" w:rsidRDefault="003A2C70" w:rsidP="003A2C70">
      <w:pPr>
        <w:snapToGri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18"/>
          <w:sz w:val="26"/>
          <w:szCs w:val="26"/>
        </w:rPr>
      </w:pPr>
    </w:p>
    <w:p w14:paraId="6054280D" w14:textId="77777777" w:rsidR="003A2C70" w:rsidRPr="00FB5460" w:rsidRDefault="003A2C70" w:rsidP="003A2C70">
      <w:pPr>
        <w:snapToGrid w:val="0"/>
        <w:spacing w:line="360" w:lineRule="exact"/>
        <w:ind w:firstLineChars="100" w:firstLine="224"/>
        <w:textAlignment w:val="baseline"/>
        <w:rPr>
          <w:rFonts w:asciiTheme="minorEastAsia" w:hAnsiTheme="minorEastAsia" w:cs="Times New Roman"/>
          <w:color w:val="000000" w:themeColor="text1"/>
          <w:spacing w:val="-18"/>
          <w:sz w:val="26"/>
          <w:szCs w:val="26"/>
        </w:rPr>
      </w:pPr>
      <w:r w:rsidRPr="00FB5460">
        <w:rPr>
          <w:rFonts w:asciiTheme="minorEastAsia" w:hAnsiTheme="minorEastAsia" w:cs="Times New Roman" w:hint="eastAsia"/>
          <w:color w:val="000000" w:themeColor="text1"/>
          <w:spacing w:val="-18"/>
          <w:sz w:val="26"/>
          <w:szCs w:val="26"/>
        </w:rPr>
        <w:t>支出</w:t>
      </w:r>
    </w:p>
    <w:tbl>
      <w:tblPr>
        <w:tblStyle w:val="af3"/>
        <w:tblW w:w="14668" w:type="dxa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6593"/>
      </w:tblGrid>
      <w:tr w:rsidR="003A2C70" w:rsidRPr="00FB5460" w14:paraId="3846D166" w14:textId="77777777" w:rsidTr="003A2C70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431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 xml:space="preserve">内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8AA2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 xml:space="preserve">金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額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307B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 xml:space="preserve">備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考</w:t>
            </w:r>
          </w:p>
        </w:tc>
      </w:tr>
      <w:tr w:rsidR="003A2C70" w:rsidRPr="00FB5460" w14:paraId="3C09F600" w14:textId="77777777" w:rsidTr="003A2C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136B" w14:textId="77777777" w:rsidR="003A2C70" w:rsidRPr="00FB5460" w:rsidRDefault="003A2C70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color w:val="000000" w:themeColor="text1"/>
                <w:spacing w:val="-18"/>
                <w:kern w:val="2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AFCA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４月～９月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8989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１０月～３月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2C9B" w14:textId="77777777" w:rsidR="003A2C70" w:rsidRPr="00FB5460" w:rsidRDefault="003A2C70">
            <w:pPr>
              <w:widowControl/>
              <w:autoSpaceDE/>
              <w:autoSpaceDN/>
              <w:adjustRightInd/>
              <w:rPr>
                <w:rFonts w:asciiTheme="minorEastAsia" w:hAnsiTheme="minorEastAsia" w:cs="Times New Roman"/>
                <w:color w:val="000000" w:themeColor="text1"/>
                <w:spacing w:val="-18"/>
                <w:kern w:val="2"/>
                <w:sz w:val="26"/>
                <w:szCs w:val="26"/>
              </w:rPr>
            </w:pPr>
          </w:p>
        </w:tc>
      </w:tr>
      <w:tr w:rsidR="003A2C70" w:rsidRPr="00FB5460" w14:paraId="4BBE7480" w14:textId="77777777" w:rsidTr="003A2C70">
        <w:trPr>
          <w:trHeight w:val="1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209D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スタッフ給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3DF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DDF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861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3777C829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0946AC35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77492286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58E9DCF3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3C39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外部講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BDC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900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7C4A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　　</w:t>
            </w: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円</w:t>
            </w:r>
            <w:r w:rsidRPr="00FB5460">
              <w:rPr>
                <w:rFonts w:asciiTheme="minorEastAsia" w:hAnsiTheme="minorEastAsia"/>
                <w:color w:val="000000" w:themeColor="text1"/>
                <w:spacing w:val="-18"/>
                <w:sz w:val="26"/>
                <w:szCs w:val="26"/>
              </w:rPr>
              <w:t>×</w:t>
            </w: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</w:t>
            </w: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時間</w:t>
            </w:r>
            <w:r w:rsidRPr="00FB5460">
              <w:rPr>
                <w:rFonts w:asciiTheme="minorEastAsia" w:hAnsiTheme="minorEastAsia"/>
                <w:color w:val="000000" w:themeColor="text1"/>
                <w:spacing w:val="-18"/>
                <w:sz w:val="26"/>
                <w:szCs w:val="26"/>
              </w:rPr>
              <w:t>×</w:t>
            </w: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日</w:t>
            </w:r>
          </w:p>
        </w:tc>
      </w:tr>
      <w:tr w:rsidR="003A2C70" w:rsidRPr="00FB5460" w14:paraId="58F1F7F1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4DB7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消耗品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D7C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D3D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C48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4F4C231C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C4D2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印刷製本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831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27E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96F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3E204C88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D691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賃借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A03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6B0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794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0F2B7A06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93B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D5BE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6DD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1C8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0E02DDB4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F1B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97C0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C1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F49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116CA3BC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F20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2F5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405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6B0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14D94F5D" w14:textId="77777777" w:rsidTr="003A2C70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5F4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D07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F89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FCEB3D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3A2C70" w:rsidRPr="00FB5460" w14:paraId="7675E6EC" w14:textId="77777777" w:rsidTr="003A2C70">
        <w:trPr>
          <w:trHeight w:val="383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7235" w14:textId="77777777" w:rsidR="003A2C70" w:rsidRPr="00FB5460" w:rsidRDefault="003A2C70">
            <w:pPr>
              <w:snapToGri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9C6" w14:textId="77777777" w:rsidR="003A2C70" w:rsidRPr="00FB5460" w:rsidRDefault="003A2C70">
            <w:pPr>
              <w:snapToGrid w:val="0"/>
              <w:spacing w:line="360" w:lineRule="exact"/>
              <w:jc w:val="righ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D307C5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DDFE6A" w14:textId="77777777" w:rsidR="003A2C70" w:rsidRPr="00FB5460" w:rsidRDefault="003A2C70">
            <w:pPr>
              <w:snapToGri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18"/>
                <w:sz w:val="26"/>
                <w:szCs w:val="26"/>
              </w:rPr>
            </w:pPr>
            <w:r w:rsidRPr="00FB5460">
              <w:rPr>
                <w:rFonts w:asciiTheme="minorEastAsia" w:hAnsiTheme="minorEastAsia" w:cs="ＭＳ ゴシック" w:hint="eastAsia"/>
                <w:color w:val="000000" w:themeColor="text1"/>
                <w:spacing w:val="-18"/>
                <w:sz w:val="26"/>
                <w:szCs w:val="26"/>
              </w:rPr>
              <w:t>年間合</w:t>
            </w:r>
            <w:r w:rsidRPr="00FB5460">
              <w:rPr>
                <w:rFonts w:asciiTheme="minorEastAsia" w:hAnsiTheme="minorEastAsia"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</w:tr>
    </w:tbl>
    <w:p w14:paraId="2428D157" w14:textId="77777777" w:rsidR="00921004" w:rsidRPr="00FB5460" w:rsidRDefault="00921004" w:rsidP="00921004">
      <w:pPr>
        <w:rPr>
          <w:rFonts w:asciiTheme="minorEastAsia" w:hAnsiTheme="minorEastAsia"/>
        </w:rPr>
      </w:pPr>
      <w:r w:rsidRPr="00FB5460">
        <w:rPr>
          <w:rFonts w:asciiTheme="minorEastAsia" w:hAnsiTheme="minorEastAsia" w:hint="eastAsia"/>
        </w:rPr>
        <w:t>※給与等における備考の書き方は裏面を参照してください。</w:t>
      </w:r>
    </w:p>
    <w:p w14:paraId="4CF3B5C5" w14:textId="77777777" w:rsidR="00921004" w:rsidRDefault="00921004" w:rsidP="00921004"/>
    <w:p w14:paraId="3C912520" w14:textId="77777777" w:rsidR="00921004" w:rsidRDefault="00921004" w:rsidP="00921004"/>
    <w:p w14:paraId="274A1F4F" w14:textId="77777777" w:rsidR="00921004" w:rsidRDefault="00921004" w:rsidP="00921004">
      <w:r>
        <w:rPr>
          <w:rFonts w:hint="eastAsia"/>
        </w:rPr>
        <w:t>≪通所型サービス≫</w:t>
      </w:r>
    </w:p>
    <w:p w14:paraId="619FD5A4" w14:textId="77777777" w:rsidR="00921004" w:rsidRDefault="00921004" w:rsidP="00921004">
      <w:r w:rsidRPr="00282B9F">
        <w:rPr>
          <w:rFonts w:hint="eastAsia"/>
        </w:rPr>
        <w:t>給与等における備考の記載例について（</w:t>
      </w:r>
      <w:r>
        <w:rPr>
          <w:rFonts w:hint="eastAsia"/>
        </w:rPr>
        <w:t>１時間</w:t>
      </w:r>
      <w:r w:rsidRPr="00282B9F">
        <w:rPr>
          <w:rFonts w:hint="eastAsia"/>
          <w:u w:val="single"/>
        </w:rPr>
        <w:t>５００</w:t>
      </w:r>
      <w:r w:rsidRPr="00282B9F">
        <w:rPr>
          <w:rFonts w:hint="eastAsia"/>
        </w:rPr>
        <w:t>円</w:t>
      </w:r>
      <w:r>
        <w:rPr>
          <w:rFonts w:hint="eastAsia"/>
        </w:rPr>
        <w:t>、</w:t>
      </w:r>
      <w:r w:rsidRPr="00282B9F">
        <w:rPr>
          <w:rFonts w:hint="eastAsia"/>
          <w:u w:val="single"/>
        </w:rPr>
        <w:t>２</w:t>
      </w:r>
      <w:r w:rsidRPr="00282B9F">
        <w:rPr>
          <w:rFonts w:hint="eastAsia"/>
        </w:rPr>
        <w:t>時間活動）</w:t>
      </w:r>
    </w:p>
    <w:p w14:paraId="4BD3DA68" w14:textId="77777777" w:rsidR="00921004" w:rsidRPr="00282B9F" w:rsidRDefault="00921004" w:rsidP="00921004"/>
    <w:p w14:paraId="196E9BDA" w14:textId="77777777" w:rsidR="00921004" w:rsidRPr="00282B9F" w:rsidRDefault="00921004" w:rsidP="00921004">
      <w:r w:rsidRPr="00282B9F">
        <w:rPr>
          <w:rFonts w:hint="eastAsia"/>
        </w:rPr>
        <w:t>Ａ</w:t>
      </w:r>
      <w:r w:rsidRPr="00282B9F">
        <w:rPr>
          <w:rFonts w:hint="eastAsia"/>
        </w:rPr>
        <w:t>.</w:t>
      </w:r>
      <w:r w:rsidRPr="00282B9F">
        <w:rPr>
          <w:rFonts w:hint="eastAsia"/>
        </w:rPr>
        <w:t>スタッフの延べ日数が</w:t>
      </w:r>
      <w:r>
        <w:rPr>
          <w:rFonts w:hint="eastAsia"/>
        </w:rPr>
        <w:t>同じ場合（スタッフ</w:t>
      </w:r>
      <w:r w:rsidRPr="00282B9F">
        <w:rPr>
          <w:rFonts w:hint="eastAsia"/>
          <w:u w:val="single"/>
        </w:rPr>
        <w:t>３</w:t>
      </w:r>
      <w:r>
        <w:rPr>
          <w:rFonts w:hint="eastAsia"/>
        </w:rPr>
        <w:t>人全員が</w:t>
      </w:r>
      <w:r w:rsidRPr="00282B9F">
        <w:rPr>
          <w:rFonts w:hint="eastAsia"/>
        </w:rPr>
        <w:t>半年で延べ</w:t>
      </w:r>
      <w:r w:rsidRPr="00282B9F">
        <w:rPr>
          <w:rFonts w:hint="eastAsia"/>
          <w:u w:val="single"/>
        </w:rPr>
        <w:t>４８</w:t>
      </w:r>
      <w:r w:rsidRPr="00282B9F">
        <w:rPr>
          <w:rFonts w:hint="eastAsia"/>
        </w:rPr>
        <w:t>回</w:t>
      </w:r>
      <w:r>
        <w:rPr>
          <w:rFonts w:hint="eastAsia"/>
        </w:rPr>
        <w:t>）</w:t>
      </w:r>
    </w:p>
    <w:p w14:paraId="435DCC64" w14:textId="77777777" w:rsidR="00921004" w:rsidRPr="00282B9F" w:rsidRDefault="00921004" w:rsidP="00921004">
      <w:r w:rsidRPr="00282B9F">
        <w:rPr>
          <w:rFonts w:hint="eastAsia"/>
        </w:rPr>
        <w:t xml:space="preserve">　</w:t>
      </w:r>
      <w:r w:rsidRPr="00282B9F">
        <w:rPr>
          <w:rFonts w:hint="eastAsia"/>
          <w:u w:val="single"/>
        </w:rPr>
        <w:t>５００</w:t>
      </w:r>
      <w:r w:rsidRPr="00282B9F">
        <w:rPr>
          <w:rFonts w:hint="eastAsia"/>
        </w:rPr>
        <w:t>円×</w:t>
      </w:r>
      <w:r w:rsidRPr="00282B9F">
        <w:rPr>
          <w:rFonts w:hint="eastAsia"/>
          <w:u w:val="single"/>
        </w:rPr>
        <w:t>２</w:t>
      </w:r>
      <w:r w:rsidRPr="00282B9F">
        <w:rPr>
          <w:rFonts w:hint="eastAsia"/>
        </w:rPr>
        <w:t>時間×</w:t>
      </w:r>
      <w:r w:rsidRPr="00282B9F">
        <w:rPr>
          <w:rFonts w:hint="eastAsia"/>
          <w:u w:val="single"/>
        </w:rPr>
        <w:t>４８</w:t>
      </w:r>
      <w:r w:rsidRPr="00282B9F">
        <w:rPr>
          <w:rFonts w:hint="eastAsia"/>
        </w:rPr>
        <w:t>回</w:t>
      </w:r>
      <w:r>
        <w:rPr>
          <w:rFonts w:hint="eastAsia"/>
        </w:rPr>
        <w:t>×</w:t>
      </w:r>
      <w:r w:rsidRPr="00282B9F">
        <w:rPr>
          <w:rFonts w:hint="eastAsia"/>
          <w:u w:val="single"/>
        </w:rPr>
        <w:t>３</w:t>
      </w:r>
      <w:r>
        <w:rPr>
          <w:rFonts w:hint="eastAsia"/>
        </w:rPr>
        <w:t>人</w:t>
      </w:r>
    </w:p>
    <w:p w14:paraId="0076FC23" w14:textId="77777777" w:rsidR="00921004" w:rsidRPr="00282B9F" w:rsidRDefault="00921004" w:rsidP="00921004"/>
    <w:p w14:paraId="6FB37C17" w14:textId="77777777" w:rsidR="00921004" w:rsidRPr="00282B9F" w:rsidRDefault="00921004" w:rsidP="00921004">
      <w:r w:rsidRPr="00282B9F">
        <w:rPr>
          <w:rFonts w:hint="eastAsia"/>
        </w:rPr>
        <w:t>Ｂ</w:t>
      </w:r>
      <w:r w:rsidRPr="00282B9F">
        <w:rPr>
          <w:rFonts w:hint="eastAsia"/>
        </w:rPr>
        <w:t>.</w:t>
      </w:r>
      <w:r w:rsidRPr="00282B9F">
        <w:rPr>
          <w:rFonts w:hint="eastAsia"/>
        </w:rPr>
        <w:t>スタッフの延べ日数が</w:t>
      </w:r>
      <w:r>
        <w:rPr>
          <w:rFonts w:hint="eastAsia"/>
        </w:rPr>
        <w:t>異なる場合（スタッフ</w:t>
      </w:r>
      <w:r w:rsidRPr="00282B9F">
        <w:rPr>
          <w:rFonts w:hint="eastAsia"/>
          <w:u w:val="single"/>
        </w:rPr>
        <w:t>３</w:t>
      </w:r>
      <w:r>
        <w:rPr>
          <w:rFonts w:hint="eastAsia"/>
        </w:rPr>
        <w:t>人がそれぞれ、</w:t>
      </w:r>
      <w:r w:rsidRPr="00282B9F">
        <w:rPr>
          <w:rFonts w:hint="eastAsia"/>
        </w:rPr>
        <w:t>半年で延べ</w:t>
      </w:r>
      <w:r w:rsidRPr="00282B9F">
        <w:rPr>
          <w:rFonts w:hint="eastAsia"/>
          <w:u w:val="single"/>
        </w:rPr>
        <w:t>４０</w:t>
      </w:r>
      <w:r w:rsidRPr="00282B9F">
        <w:rPr>
          <w:rFonts w:hint="eastAsia"/>
        </w:rPr>
        <w:t>回</w:t>
      </w:r>
      <w:r>
        <w:rPr>
          <w:rFonts w:hint="eastAsia"/>
        </w:rPr>
        <w:t>、</w:t>
      </w:r>
      <w:r w:rsidRPr="00282B9F">
        <w:rPr>
          <w:rFonts w:hint="eastAsia"/>
          <w:u w:val="single"/>
        </w:rPr>
        <w:t>４５</w:t>
      </w:r>
      <w:r>
        <w:rPr>
          <w:rFonts w:hint="eastAsia"/>
        </w:rPr>
        <w:t>回、</w:t>
      </w:r>
      <w:r w:rsidRPr="00282B9F">
        <w:rPr>
          <w:rFonts w:hint="eastAsia"/>
          <w:u w:val="single"/>
        </w:rPr>
        <w:t>４８</w:t>
      </w:r>
      <w:r>
        <w:rPr>
          <w:rFonts w:hint="eastAsia"/>
        </w:rPr>
        <w:t>回）</w:t>
      </w:r>
    </w:p>
    <w:p w14:paraId="53AC7318" w14:textId="77777777" w:rsidR="00921004" w:rsidRPr="00282B9F" w:rsidRDefault="00921004" w:rsidP="00921004">
      <w:r w:rsidRPr="00282B9F">
        <w:rPr>
          <w:rFonts w:hint="eastAsia"/>
        </w:rPr>
        <w:t xml:space="preserve">　①</w:t>
      </w:r>
      <w:r w:rsidRPr="00282B9F">
        <w:rPr>
          <w:rFonts w:hint="eastAsia"/>
          <w:u w:val="single"/>
        </w:rPr>
        <w:t>５００</w:t>
      </w:r>
      <w:r w:rsidRPr="00282B9F">
        <w:rPr>
          <w:rFonts w:hint="eastAsia"/>
        </w:rPr>
        <w:t>円×</w:t>
      </w:r>
      <w:r w:rsidRPr="00282B9F">
        <w:rPr>
          <w:rFonts w:hint="eastAsia"/>
          <w:u w:val="single"/>
        </w:rPr>
        <w:t>２</w:t>
      </w:r>
      <w:r w:rsidRPr="00282B9F">
        <w:rPr>
          <w:rFonts w:hint="eastAsia"/>
        </w:rPr>
        <w:t>時間×</w:t>
      </w:r>
      <w:r w:rsidRPr="00282B9F">
        <w:rPr>
          <w:rFonts w:hint="eastAsia"/>
          <w:u w:val="single"/>
        </w:rPr>
        <w:t>４０</w:t>
      </w:r>
      <w:r w:rsidRPr="00282B9F">
        <w:rPr>
          <w:rFonts w:hint="eastAsia"/>
        </w:rPr>
        <w:t>回</w:t>
      </w:r>
      <w:r>
        <w:rPr>
          <w:rFonts w:hint="eastAsia"/>
        </w:rPr>
        <w:t>×</w:t>
      </w:r>
      <w:r w:rsidRPr="00282B9F">
        <w:rPr>
          <w:rFonts w:hint="eastAsia"/>
          <w:u w:val="single"/>
        </w:rPr>
        <w:t>１</w:t>
      </w:r>
      <w:r>
        <w:rPr>
          <w:rFonts w:hint="eastAsia"/>
        </w:rPr>
        <w:t>人</w:t>
      </w:r>
    </w:p>
    <w:p w14:paraId="19C844F3" w14:textId="77777777" w:rsidR="00921004" w:rsidRDefault="00921004" w:rsidP="00921004">
      <w:r w:rsidRPr="00282B9F">
        <w:rPr>
          <w:rFonts w:hint="eastAsia"/>
        </w:rPr>
        <w:t xml:space="preserve">　②</w:t>
      </w:r>
      <w:r w:rsidRPr="00282B9F">
        <w:rPr>
          <w:rFonts w:hint="eastAsia"/>
          <w:u w:val="single"/>
        </w:rPr>
        <w:t>５００</w:t>
      </w:r>
      <w:r w:rsidRPr="00282B9F">
        <w:rPr>
          <w:rFonts w:hint="eastAsia"/>
        </w:rPr>
        <w:t>円×</w:t>
      </w:r>
      <w:r w:rsidRPr="00282B9F">
        <w:rPr>
          <w:rFonts w:hint="eastAsia"/>
          <w:u w:val="single"/>
        </w:rPr>
        <w:t>２</w:t>
      </w:r>
      <w:r w:rsidRPr="00282B9F">
        <w:rPr>
          <w:rFonts w:hint="eastAsia"/>
        </w:rPr>
        <w:t>時間×</w:t>
      </w:r>
      <w:r w:rsidRPr="00282B9F">
        <w:rPr>
          <w:rFonts w:hint="eastAsia"/>
          <w:u w:val="single"/>
        </w:rPr>
        <w:t>４５</w:t>
      </w:r>
      <w:r w:rsidRPr="00282B9F">
        <w:rPr>
          <w:rFonts w:hint="eastAsia"/>
        </w:rPr>
        <w:t>回</w:t>
      </w:r>
      <w:r>
        <w:rPr>
          <w:rFonts w:hint="eastAsia"/>
        </w:rPr>
        <w:t>×</w:t>
      </w:r>
      <w:r w:rsidRPr="00282B9F">
        <w:rPr>
          <w:rFonts w:hint="eastAsia"/>
          <w:u w:val="single"/>
        </w:rPr>
        <w:t>１</w:t>
      </w:r>
      <w:r>
        <w:rPr>
          <w:rFonts w:hint="eastAsia"/>
        </w:rPr>
        <w:t>人</w:t>
      </w:r>
    </w:p>
    <w:p w14:paraId="3309E0F7" w14:textId="77777777" w:rsidR="00921004" w:rsidRDefault="00921004" w:rsidP="00921004">
      <w:r>
        <w:rPr>
          <w:rFonts w:hint="eastAsia"/>
        </w:rPr>
        <w:t xml:space="preserve">　②</w:t>
      </w:r>
      <w:r w:rsidRPr="00282B9F">
        <w:rPr>
          <w:rFonts w:hint="eastAsia"/>
          <w:u w:val="single"/>
        </w:rPr>
        <w:t>５００</w:t>
      </w:r>
      <w:r>
        <w:rPr>
          <w:rFonts w:hint="eastAsia"/>
        </w:rPr>
        <w:t>円×</w:t>
      </w:r>
      <w:r w:rsidRPr="00282B9F">
        <w:rPr>
          <w:rFonts w:hint="eastAsia"/>
          <w:u w:val="single"/>
        </w:rPr>
        <w:t>２</w:t>
      </w:r>
      <w:r>
        <w:rPr>
          <w:rFonts w:hint="eastAsia"/>
        </w:rPr>
        <w:t>時間×</w:t>
      </w:r>
      <w:r w:rsidRPr="00282B9F">
        <w:rPr>
          <w:rFonts w:hint="eastAsia"/>
          <w:u w:val="single"/>
        </w:rPr>
        <w:t>４８</w:t>
      </w:r>
      <w:r>
        <w:rPr>
          <w:rFonts w:hint="eastAsia"/>
        </w:rPr>
        <w:t>回×</w:t>
      </w:r>
      <w:r w:rsidRPr="00282B9F">
        <w:rPr>
          <w:rFonts w:hint="eastAsia"/>
          <w:u w:val="single"/>
        </w:rPr>
        <w:t>１</w:t>
      </w:r>
      <w:r>
        <w:rPr>
          <w:rFonts w:hint="eastAsia"/>
        </w:rPr>
        <w:t>人</w:t>
      </w:r>
    </w:p>
    <w:p w14:paraId="1D083089" w14:textId="77777777" w:rsidR="00921004" w:rsidRDefault="00921004" w:rsidP="00921004"/>
    <w:p w14:paraId="5E3AB236" w14:textId="77777777" w:rsidR="00921004" w:rsidRDefault="00921004" w:rsidP="00921004"/>
    <w:p w14:paraId="0CD3B589" w14:textId="77777777" w:rsidR="00921004" w:rsidRDefault="00921004" w:rsidP="00921004">
      <w:r>
        <w:rPr>
          <w:rFonts w:hint="eastAsia"/>
        </w:rPr>
        <w:t>≪訪問型サービス≫</w:t>
      </w:r>
    </w:p>
    <w:p w14:paraId="30E7FC2C" w14:textId="77777777" w:rsidR="00921004" w:rsidRPr="001B1368" w:rsidRDefault="00921004" w:rsidP="00921004">
      <w:r>
        <w:rPr>
          <w:rFonts w:hint="eastAsia"/>
        </w:rPr>
        <w:t xml:space="preserve">　　訪問型サービスにおいても、給与額の算出方法がわかるよう記載をお願いします。（別紙でも可）</w:t>
      </w:r>
    </w:p>
    <w:p w14:paraId="4EC1EEB0" w14:textId="77777777" w:rsidR="00921004" w:rsidRPr="00921004" w:rsidRDefault="00921004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sectPr w:rsidR="00921004" w:rsidRPr="00921004" w:rsidSect="00097A9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FFE8" w14:textId="77777777" w:rsidR="00D56B86" w:rsidRDefault="00D56B86" w:rsidP="00A86CE5">
      <w:r>
        <w:separator/>
      </w:r>
    </w:p>
  </w:endnote>
  <w:endnote w:type="continuationSeparator" w:id="0">
    <w:p w14:paraId="0A56B16C" w14:textId="77777777" w:rsidR="00D56B86" w:rsidRDefault="00D56B86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E8D3" w14:textId="77777777" w:rsidR="00D56B86" w:rsidRDefault="00D56B86" w:rsidP="00A86CE5">
      <w:r>
        <w:separator/>
      </w:r>
    </w:p>
  </w:footnote>
  <w:footnote w:type="continuationSeparator" w:id="0">
    <w:p w14:paraId="18336811" w14:textId="77777777" w:rsidR="00D56B86" w:rsidRDefault="00D56B86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3535223">
    <w:abstractNumId w:val="12"/>
  </w:num>
  <w:num w:numId="2" w16cid:durableId="1944654730">
    <w:abstractNumId w:val="4"/>
  </w:num>
  <w:num w:numId="3" w16cid:durableId="2037920030">
    <w:abstractNumId w:val="10"/>
  </w:num>
  <w:num w:numId="4" w16cid:durableId="275867179">
    <w:abstractNumId w:val="13"/>
  </w:num>
  <w:num w:numId="5" w16cid:durableId="41634418">
    <w:abstractNumId w:val="16"/>
  </w:num>
  <w:num w:numId="6" w16cid:durableId="340476137">
    <w:abstractNumId w:val="5"/>
  </w:num>
  <w:num w:numId="7" w16cid:durableId="1474523685">
    <w:abstractNumId w:val="3"/>
  </w:num>
  <w:num w:numId="8" w16cid:durableId="562258970">
    <w:abstractNumId w:val="0"/>
  </w:num>
  <w:num w:numId="9" w16cid:durableId="1304312582">
    <w:abstractNumId w:val="2"/>
  </w:num>
  <w:num w:numId="10" w16cid:durableId="260262849">
    <w:abstractNumId w:val="19"/>
  </w:num>
  <w:num w:numId="11" w16cid:durableId="524289478">
    <w:abstractNumId w:val="7"/>
  </w:num>
  <w:num w:numId="12" w16cid:durableId="36971935">
    <w:abstractNumId w:val="6"/>
  </w:num>
  <w:num w:numId="13" w16cid:durableId="2110352010">
    <w:abstractNumId w:val="20"/>
  </w:num>
  <w:num w:numId="14" w16cid:durableId="1774746414">
    <w:abstractNumId w:val="17"/>
  </w:num>
  <w:num w:numId="15" w16cid:durableId="168100147">
    <w:abstractNumId w:val="1"/>
  </w:num>
  <w:num w:numId="16" w16cid:durableId="299309701">
    <w:abstractNumId w:val="11"/>
  </w:num>
  <w:num w:numId="17" w16cid:durableId="2094234699">
    <w:abstractNumId w:val="15"/>
  </w:num>
  <w:num w:numId="18" w16cid:durableId="1005941070">
    <w:abstractNumId w:val="18"/>
  </w:num>
  <w:num w:numId="19" w16cid:durableId="1045447557">
    <w:abstractNumId w:val="14"/>
  </w:num>
  <w:num w:numId="20" w16cid:durableId="1218932400">
    <w:abstractNumId w:val="9"/>
  </w:num>
  <w:num w:numId="21" w16cid:durableId="724722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35"/>
  <w:drawingGridVerticalSpacing w:val="22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44EB9"/>
    <w:rsid w:val="00046139"/>
    <w:rsid w:val="00046D75"/>
    <w:rsid w:val="000506B1"/>
    <w:rsid w:val="0005072F"/>
    <w:rsid w:val="00050A7B"/>
    <w:rsid w:val="00051DAE"/>
    <w:rsid w:val="00053602"/>
    <w:rsid w:val="00054DFF"/>
    <w:rsid w:val="0005668E"/>
    <w:rsid w:val="00062756"/>
    <w:rsid w:val="00062B00"/>
    <w:rsid w:val="00065FF9"/>
    <w:rsid w:val="000729D1"/>
    <w:rsid w:val="000753E4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101653"/>
    <w:rsid w:val="00101A64"/>
    <w:rsid w:val="00102F35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4EB7"/>
    <w:rsid w:val="001D57C8"/>
    <w:rsid w:val="001D6D4F"/>
    <w:rsid w:val="001E03FB"/>
    <w:rsid w:val="001E0994"/>
    <w:rsid w:val="001E1667"/>
    <w:rsid w:val="001E40E9"/>
    <w:rsid w:val="001E4767"/>
    <w:rsid w:val="001E4A14"/>
    <w:rsid w:val="001E7FB9"/>
    <w:rsid w:val="001F06D8"/>
    <w:rsid w:val="001F3CE8"/>
    <w:rsid w:val="001F54C9"/>
    <w:rsid w:val="00200620"/>
    <w:rsid w:val="00200E29"/>
    <w:rsid w:val="00202119"/>
    <w:rsid w:val="002045FD"/>
    <w:rsid w:val="002052EF"/>
    <w:rsid w:val="00213DC9"/>
    <w:rsid w:val="0021660E"/>
    <w:rsid w:val="00217447"/>
    <w:rsid w:val="00220401"/>
    <w:rsid w:val="00220F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741C"/>
    <w:rsid w:val="003274F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579D2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412"/>
    <w:rsid w:val="003A2C70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3203F"/>
    <w:rsid w:val="00444752"/>
    <w:rsid w:val="00446ED6"/>
    <w:rsid w:val="00455891"/>
    <w:rsid w:val="00455BA4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550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BAB"/>
    <w:rsid w:val="00545994"/>
    <w:rsid w:val="005460B3"/>
    <w:rsid w:val="00547E3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062DB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83790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1A17"/>
    <w:rsid w:val="007E37B8"/>
    <w:rsid w:val="007E76D0"/>
    <w:rsid w:val="007F2A50"/>
    <w:rsid w:val="007F3A90"/>
    <w:rsid w:val="007F7873"/>
    <w:rsid w:val="008005F7"/>
    <w:rsid w:val="008012D6"/>
    <w:rsid w:val="00801C12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B0299"/>
    <w:rsid w:val="008B4531"/>
    <w:rsid w:val="008B482B"/>
    <w:rsid w:val="008B5994"/>
    <w:rsid w:val="008C19B6"/>
    <w:rsid w:val="008C1B33"/>
    <w:rsid w:val="008C2473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1004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4111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52966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6F6"/>
    <w:rsid w:val="00C22A0A"/>
    <w:rsid w:val="00C2388C"/>
    <w:rsid w:val="00C23E0D"/>
    <w:rsid w:val="00C2597F"/>
    <w:rsid w:val="00C27355"/>
    <w:rsid w:val="00C30C8A"/>
    <w:rsid w:val="00C3321F"/>
    <w:rsid w:val="00C35603"/>
    <w:rsid w:val="00C35C33"/>
    <w:rsid w:val="00C40F8A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6B86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362BF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A09A7"/>
    <w:rsid w:val="00FA599D"/>
    <w:rsid w:val="00FB0BAB"/>
    <w:rsid w:val="00FB0C4B"/>
    <w:rsid w:val="00FB1FB1"/>
    <w:rsid w:val="00FB2AC9"/>
    <w:rsid w:val="00FB3D5A"/>
    <w:rsid w:val="00FB4024"/>
    <w:rsid w:val="00FB5460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5AEB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2819C"/>
  <w14:defaultImageDpi w14:val="0"/>
  <w15:docId w15:val="{5FA7E416-8210-4911-8D1E-7DB458E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E8FD-2799-4912-8529-29E83820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aisai 108</cp:lastModifiedBy>
  <cp:revision>19</cp:revision>
  <cp:lastPrinted>2025-12-19T05:37:00Z</cp:lastPrinted>
  <dcterms:created xsi:type="dcterms:W3CDTF">2020-07-10T11:36:00Z</dcterms:created>
  <dcterms:modified xsi:type="dcterms:W3CDTF">2026-02-19T02:32:00Z</dcterms:modified>
</cp:coreProperties>
</file>